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6D8" w:rsidRDefault="00C636D8" w:rsidP="00C636D8">
      <w:pPr>
        <w:jc w:val="center"/>
        <w:rPr>
          <w:rFonts w:ascii="Times New Roman" w:hAnsi="Times New Roman" w:cs="Times New Roman"/>
          <w:sz w:val="32"/>
        </w:rPr>
      </w:pPr>
    </w:p>
    <w:p w:rsidR="004E51A2" w:rsidRDefault="00B67CB1" w:rsidP="00C636D8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Меню 26</w:t>
      </w:r>
      <w:r w:rsidR="00C636D8" w:rsidRPr="00C636D8">
        <w:rPr>
          <w:rFonts w:ascii="Times New Roman" w:hAnsi="Times New Roman" w:cs="Times New Roman"/>
          <w:sz w:val="32"/>
        </w:rPr>
        <w:t>.01.2023 г.</w:t>
      </w:r>
    </w:p>
    <w:p w:rsidR="00741C6F" w:rsidRDefault="00741C6F" w:rsidP="00C636D8">
      <w:pPr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9"/>
        <w:gridCol w:w="1345"/>
        <w:gridCol w:w="3085"/>
        <w:gridCol w:w="800"/>
        <w:gridCol w:w="731"/>
        <w:gridCol w:w="1222"/>
        <w:gridCol w:w="638"/>
        <w:gridCol w:w="649"/>
        <w:gridCol w:w="917"/>
      </w:tblGrid>
      <w:tr w:rsidR="00B67CB1" w:rsidRPr="00B67CB1" w:rsidTr="00B67CB1">
        <w:trPr>
          <w:trHeight w:val="315"/>
        </w:trPr>
        <w:tc>
          <w:tcPr>
            <w:tcW w:w="1220" w:type="dxa"/>
            <w:noWrap/>
            <w:hideMark/>
          </w:tcPr>
          <w:p w:rsidR="00B67CB1" w:rsidRPr="00B67CB1" w:rsidRDefault="00B67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CB1">
              <w:rPr>
                <w:rFonts w:ascii="Times New Roman" w:hAnsi="Times New Roman" w:cs="Times New Roman"/>
                <w:sz w:val="24"/>
              </w:rPr>
              <w:t>Раздел</w:t>
            </w:r>
          </w:p>
        </w:tc>
        <w:tc>
          <w:tcPr>
            <w:tcW w:w="1847" w:type="dxa"/>
            <w:noWrap/>
            <w:hideMark/>
          </w:tcPr>
          <w:p w:rsidR="00B67CB1" w:rsidRPr="00B67CB1" w:rsidRDefault="00B67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CB1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B67CB1">
              <w:rPr>
                <w:rFonts w:ascii="Times New Roman" w:hAnsi="Times New Roman" w:cs="Times New Roman"/>
                <w:sz w:val="24"/>
              </w:rPr>
              <w:t>рец</w:t>
            </w:r>
            <w:proofErr w:type="spellEnd"/>
            <w:r w:rsidRPr="00B67CB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360" w:type="dxa"/>
            <w:noWrap/>
            <w:hideMark/>
          </w:tcPr>
          <w:p w:rsidR="00B67CB1" w:rsidRPr="00B67CB1" w:rsidRDefault="00B67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CB1">
              <w:rPr>
                <w:rFonts w:ascii="Times New Roman" w:hAnsi="Times New Roman" w:cs="Times New Roman"/>
                <w:sz w:val="24"/>
              </w:rPr>
              <w:t>Блюдо</w:t>
            </w:r>
          </w:p>
        </w:tc>
        <w:tc>
          <w:tcPr>
            <w:tcW w:w="1060" w:type="dxa"/>
            <w:noWrap/>
            <w:hideMark/>
          </w:tcPr>
          <w:p w:rsidR="00B67CB1" w:rsidRPr="00B67CB1" w:rsidRDefault="00B67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CB1">
              <w:rPr>
                <w:rFonts w:ascii="Times New Roman" w:hAnsi="Times New Roman" w:cs="Times New Roman"/>
                <w:sz w:val="24"/>
              </w:rPr>
              <w:t>Выход, г</w:t>
            </w:r>
          </w:p>
        </w:tc>
        <w:tc>
          <w:tcPr>
            <w:tcW w:w="960" w:type="dxa"/>
            <w:noWrap/>
            <w:hideMark/>
          </w:tcPr>
          <w:p w:rsidR="00B67CB1" w:rsidRPr="00B67CB1" w:rsidRDefault="00B67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CB1">
              <w:rPr>
                <w:rFonts w:ascii="Times New Roman" w:hAnsi="Times New Roman" w:cs="Times New Roman"/>
                <w:sz w:val="24"/>
              </w:rPr>
              <w:t>Цена</w:t>
            </w:r>
          </w:p>
        </w:tc>
        <w:tc>
          <w:tcPr>
            <w:tcW w:w="1420" w:type="dxa"/>
            <w:noWrap/>
            <w:hideMark/>
          </w:tcPr>
          <w:p w:rsidR="00B67CB1" w:rsidRPr="00B67CB1" w:rsidRDefault="00B67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CB1">
              <w:rPr>
                <w:rFonts w:ascii="Times New Roman" w:hAnsi="Times New Roman" w:cs="Times New Roman"/>
                <w:sz w:val="24"/>
              </w:rPr>
              <w:t>Калорийность</w:t>
            </w:r>
          </w:p>
        </w:tc>
        <w:tc>
          <w:tcPr>
            <w:tcW w:w="820" w:type="dxa"/>
            <w:noWrap/>
            <w:hideMark/>
          </w:tcPr>
          <w:p w:rsidR="00B67CB1" w:rsidRPr="00B67CB1" w:rsidRDefault="00B67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CB1">
              <w:rPr>
                <w:rFonts w:ascii="Times New Roman" w:hAnsi="Times New Roman" w:cs="Times New Roman"/>
                <w:sz w:val="24"/>
              </w:rPr>
              <w:t>Белки</w:t>
            </w:r>
          </w:p>
        </w:tc>
        <w:tc>
          <w:tcPr>
            <w:tcW w:w="820" w:type="dxa"/>
            <w:noWrap/>
            <w:hideMark/>
          </w:tcPr>
          <w:p w:rsidR="00B67CB1" w:rsidRPr="00B67CB1" w:rsidRDefault="00B67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CB1">
              <w:rPr>
                <w:rFonts w:ascii="Times New Roman" w:hAnsi="Times New Roman" w:cs="Times New Roman"/>
                <w:sz w:val="24"/>
              </w:rPr>
              <w:t>Жиры</w:t>
            </w:r>
          </w:p>
        </w:tc>
        <w:tc>
          <w:tcPr>
            <w:tcW w:w="1100" w:type="dxa"/>
            <w:noWrap/>
            <w:hideMark/>
          </w:tcPr>
          <w:p w:rsidR="00B67CB1" w:rsidRPr="00B67CB1" w:rsidRDefault="00B67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CB1">
              <w:rPr>
                <w:rFonts w:ascii="Times New Roman" w:hAnsi="Times New Roman" w:cs="Times New Roman"/>
                <w:sz w:val="24"/>
              </w:rPr>
              <w:t>Углеводы</w:t>
            </w:r>
          </w:p>
        </w:tc>
      </w:tr>
      <w:tr w:rsidR="00B67CB1" w:rsidRPr="00B67CB1" w:rsidTr="00B67CB1">
        <w:trPr>
          <w:trHeight w:val="315"/>
        </w:trPr>
        <w:tc>
          <w:tcPr>
            <w:tcW w:w="1220" w:type="dxa"/>
            <w:noWrap/>
            <w:hideMark/>
          </w:tcPr>
          <w:p w:rsidR="00B67CB1" w:rsidRPr="00B67CB1" w:rsidRDefault="00B67CB1" w:rsidP="00B67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67CB1">
              <w:rPr>
                <w:rFonts w:ascii="Times New Roman" w:hAnsi="Times New Roman" w:cs="Times New Roman"/>
                <w:sz w:val="24"/>
              </w:rPr>
              <w:t>гор.блюдо</w:t>
            </w:r>
            <w:proofErr w:type="spellEnd"/>
          </w:p>
        </w:tc>
        <w:tc>
          <w:tcPr>
            <w:tcW w:w="1847" w:type="dxa"/>
            <w:noWrap/>
            <w:hideMark/>
          </w:tcPr>
          <w:p w:rsidR="00B67CB1" w:rsidRPr="00B67CB1" w:rsidRDefault="00B67CB1" w:rsidP="00B67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CB1">
              <w:rPr>
                <w:rFonts w:ascii="Times New Roman" w:hAnsi="Times New Roman" w:cs="Times New Roman"/>
                <w:sz w:val="24"/>
              </w:rPr>
              <w:t xml:space="preserve">№279 </w:t>
            </w:r>
            <w:proofErr w:type="spellStart"/>
            <w:r w:rsidRPr="00B67CB1">
              <w:rPr>
                <w:rFonts w:ascii="Times New Roman" w:hAnsi="Times New Roman" w:cs="Times New Roman"/>
                <w:sz w:val="24"/>
              </w:rPr>
              <w:t>сб</w:t>
            </w:r>
            <w:proofErr w:type="spellEnd"/>
            <w:r w:rsidRPr="00B67CB1">
              <w:rPr>
                <w:rFonts w:ascii="Times New Roman" w:hAnsi="Times New Roman" w:cs="Times New Roman"/>
                <w:sz w:val="24"/>
              </w:rPr>
              <w:t xml:space="preserve"> 2017</w:t>
            </w:r>
          </w:p>
        </w:tc>
        <w:tc>
          <w:tcPr>
            <w:tcW w:w="4360" w:type="dxa"/>
            <w:hideMark/>
          </w:tcPr>
          <w:p w:rsidR="00B67CB1" w:rsidRPr="00B67CB1" w:rsidRDefault="00B67CB1" w:rsidP="00B67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CB1">
              <w:rPr>
                <w:rFonts w:ascii="Times New Roman" w:hAnsi="Times New Roman" w:cs="Times New Roman"/>
                <w:sz w:val="24"/>
              </w:rPr>
              <w:t>Тефтели куриные</w:t>
            </w:r>
          </w:p>
        </w:tc>
        <w:tc>
          <w:tcPr>
            <w:tcW w:w="1060" w:type="dxa"/>
            <w:noWrap/>
            <w:hideMark/>
          </w:tcPr>
          <w:p w:rsidR="00B67CB1" w:rsidRPr="00B67CB1" w:rsidRDefault="00B67CB1" w:rsidP="00B67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CB1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960" w:type="dxa"/>
            <w:noWrap/>
            <w:hideMark/>
          </w:tcPr>
          <w:p w:rsidR="00B67CB1" w:rsidRPr="00B67CB1" w:rsidRDefault="00B67CB1" w:rsidP="00B67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CB1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67CB1" w:rsidRPr="00B67CB1" w:rsidRDefault="00B67CB1" w:rsidP="00B67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CB1"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820" w:type="dxa"/>
            <w:noWrap/>
            <w:hideMark/>
          </w:tcPr>
          <w:p w:rsidR="00B67CB1" w:rsidRPr="00B67CB1" w:rsidRDefault="00B67CB1" w:rsidP="00B67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CB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20" w:type="dxa"/>
            <w:noWrap/>
            <w:hideMark/>
          </w:tcPr>
          <w:p w:rsidR="00B67CB1" w:rsidRPr="00B67CB1" w:rsidRDefault="00B67CB1" w:rsidP="00B67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CB1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100" w:type="dxa"/>
            <w:noWrap/>
            <w:hideMark/>
          </w:tcPr>
          <w:p w:rsidR="00B67CB1" w:rsidRPr="00B67CB1" w:rsidRDefault="00B67CB1" w:rsidP="00B67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CB1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B67CB1" w:rsidRPr="00B67CB1" w:rsidTr="00B67CB1">
        <w:trPr>
          <w:trHeight w:val="300"/>
        </w:trPr>
        <w:tc>
          <w:tcPr>
            <w:tcW w:w="1220" w:type="dxa"/>
            <w:noWrap/>
            <w:hideMark/>
          </w:tcPr>
          <w:p w:rsidR="00B67CB1" w:rsidRPr="00B67CB1" w:rsidRDefault="00B67CB1" w:rsidP="00B67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67CB1">
              <w:rPr>
                <w:rFonts w:ascii="Times New Roman" w:hAnsi="Times New Roman" w:cs="Times New Roman"/>
                <w:sz w:val="24"/>
              </w:rPr>
              <w:t>гор.блюдо</w:t>
            </w:r>
            <w:proofErr w:type="spellEnd"/>
          </w:p>
        </w:tc>
        <w:tc>
          <w:tcPr>
            <w:tcW w:w="1847" w:type="dxa"/>
            <w:noWrap/>
            <w:hideMark/>
          </w:tcPr>
          <w:p w:rsidR="00B67CB1" w:rsidRPr="00B67CB1" w:rsidRDefault="00B67CB1" w:rsidP="00B67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CB1">
              <w:rPr>
                <w:rFonts w:ascii="Times New Roman" w:hAnsi="Times New Roman" w:cs="Times New Roman"/>
                <w:sz w:val="24"/>
              </w:rPr>
              <w:t xml:space="preserve">№312 </w:t>
            </w:r>
            <w:proofErr w:type="spellStart"/>
            <w:r w:rsidRPr="00B67CB1">
              <w:rPr>
                <w:rFonts w:ascii="Times New Roman" w:hAnsi="Times New Roman" w:cs="Times New Roman"/>
                <w:sz w:val="24"/>
              </w:rPr>
              <w:t>сб</w:t>
            </w:r>
            <w:proofErr w:type="spellEnd"/>
            <w:r w:rsidRPr="00B67CB1">
              <w:rPr>
                <w:rFonts w:ascii="Times New Roman" w:hAnsi="Times New Roman" w:cs="Times New Roman"/>
                <w:sz w:val="24"/>
              </w:rPr>
              <w:t xml:space="preserve"> 2017</w:t>
            </w:r>
          </w:p>
        </w:tc>
        <w:tc>
          <w:tcPr>
            <w:tcW w:w="4360" w:type="dxa"/>
            <w:hideMark/>
          </w:tcPr>
          <w:p w:rsidR="00B67CB1" w:rsidRPr="00B67CB1" w:rsidRDefault="00B67CB1" w:rsidP="00B67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CB1">
              <w:rPr>
                <w:rFonts w:ascii="Times New Roman" w:hAnsi="Times New Roman" w:cs="Times New Roman"/>
                <w:sz w:val="24"/>
              </w:rPr>
              <w:t>Картофельное пюре</w:t>
            </w:r>
          </w:p>
        </w:tc>
        <w:tc>
          <w:tcPr>
            <w:tcW w:w="1060" w:type="dxa"/>
            <w:noWrap/>
            <w:hideMark/>
          </w:tcPr>
          <w:p w:rsidR="00B67CB1" w:rsidRPr="00B67CB1" w:rsidRDefault="00B67CB1" w:rsidP="00B67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CB1"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960" w:type="dxa"/>
            <w:noWrap/>
            <w:hideMark/>
          </w:tcPr>
          <w:p w:rsidR="00B67CB1" w:rsidRPr="00B67CB1" w:rsidRDefault="00B67CB1" w:rsidP="00B67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CB1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67CB1" w:rsidRPr="00B67CB1" w:rsidRDefault="00B67CB1" w:rsidP="00B67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CB1">
              <w:rPr>
                <w:rFonts w:ascii="Times New Roman" w:hAnsi="Times New Roman" w:cs="Times New Roman"/>
                <w:sz w:val="24"/>
              </w:rPr>
              <w:t>173</w:t>
            </w:r>
          </w:p>
        </w:tc>
        <w:tc>
          <w:tcPr>
            <w:tcW w:w="820" w:type="dxa"/>
            <w:noWrap/>
            <w:hideMark/>
          </w:tcPr>
          <w:p w:rsidR="00B67CB1" w:rsidRPr="00B67CB1" w:rsidRDefault="00B67CB1" w:rsidP="00B67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CB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20" w:type="dxa"/>
            <w:noWrap/>
            <w:hideMark/>
          </w:tcPr>
          <w:p w:rsidR="00B67CB1" w:rsidRPr="00B67CB1" w:rsidRDefault="00B67CB1" w:rsidP="00B67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CB1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100" w:type="dxa"/>
            <w:noWrap/>
            <w:hideMark/>
          </w:tcPr>
          <w:p w:rsidR="00B67CB1" w:rsidRPr="00B67CB1" w:rsidRDefault="00B67CB1" w:rsidP="00B67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CB1">
              <w:rPr>
                <w:rFonts w:ascii="Times New Roman" w:hAnsi="Times New Roman" w:cs="Times New Roman"/>
                <w:sz w:val="24"/>
              </w:rPr>
              <w:t>22</w:t>
            </w:r>
          </w:p>
        </w:tc>
      </w:tr>
      <w:tr w:rsidR="00B67CB1" w:rsidRPr="00B67CB1" w:rsidTr="00B67CB1">
        <w:trPr>
          <w:trHeight w:val="315"/>
        </w:trPr>
        <w:tc>
          <w:tcPr>
            <w:tcW w:w="1220" w:type="dxa"/>
            <w:noWrap/>
            <w:hideMark/>
          </w:tcPr>
          <w:p w:rsidR="00B67CB1" w:rsidRPr="00B67CB1" w:rsidRDefault="00B67CB1" w:rsidP="00B67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CB1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847" w:type="dxa"/>
            <w:noWrap/>
            <w:hideMark/>
          </w:tcPr>
          <w:p w:rsidR="00B67CB1" w:rsidRPr="00B67CB1" w:rsidRDefault="00B67CB1" w:rsidP="00B67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CB1">
              <w:rPr>
                <w:rFonts w:ascii="Times New Roman" w:hAnsi="Times New Roman" w:cs="Times New Roman"/>
                <w:sz w:val="24"/>
              </w:rPr>
              <w:t xml:space="preserve">№13049,01 </w:t>
            </w:r>
            <w:proofErr w:type="spellStart"/>
            <w:r w:rsidRPr="00B67CB1">
              <w:rPr>
                <w:rFonts w:ascii="Times New Roman" w:hAnsi="Times New Roman" w:cs="Times New Roman"/>
                <w:sz w:val="24"/>
              </w:rPr>
              <w:t>сб</w:t>
            </w:r>
            <w:proofErr w:type="spellEnd"/>
            <w:r w:rsidRPr="00B67CB1">
              <w:rPr>
                <w:rFonts w:ascii="Times New Roman" w:hAnsi="Times New Roman" w:cs="Times New Roman"/>
                <w:sz w:val="24"/>
              </w:rPr>
              <w:t xml:space="preserve"> 2017</w:t>
            </w:r>
          </w:p>
        </w:tc>
        <w:tc>
          <w:tcPr>
            <w:tcW w:w="4360" w:type="dxa"/>
            <w:hideMark/>
          </w:tcPr>
          <w:p w:rsidR="00B67CB1" w:rsidRPr="00B67CB1" w:rsidRDefault="00B67CB1" w:rsidP="00B67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CB1">
              <w:rPr>
                <w:rFonts w:ascii="Times New Roman" w:hAnsi="Times New Roman" w:cs="Times New Roman"/>
                <w:sz w:val="24"/>
              </w:rPr>
              <w:t>Овощи по сезону</w:t>
            </w:r>
          </w:p>
        </w:tc>
        <w:tc>
          <w:tcPr>
            <w:tcW w:w="1060" w:type="dxa"/>
            <w:noWrap/>
            <w:hideMark/>
          </w:tcPr>
          <w:p w:rsidR="00B67CB1" w:rsidRPr="00B67CB1" w:rsidRDefault="00B67CB1" w:rsidP="00B67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CB1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960" w:type="dxa"/>
            <w:noWrap/>
            <w:hideMark/>
          </w:tcPr>
          <w:p w:rsidR="00B67CB1" w:rsidRPr="00B67CB1" w:rsidRDefault="00B67CB1" w:rsidP="00B67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CB1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67CB1" w:rsidRPr="00B67CB1" w:rsidRDefault="00B67CB1" w:rsidP="00B67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CB1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820" w:type="dxa"/>
            <w:noWrap/>
            <w:hideMark/>
          </w:tcPr>
          <w:p w:rsidR="00B67CB1" w:rsidRPr="00B67CB1" w:rsidRDefault="00B67CB1" w:rsidP="00B67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CB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20" w:type="dxa"/>
            <w:noWrap/>
            <w:hideMark/>
          </w:tcPr>
          <w:p w:rsidR="00B67CB1" w:rsidRPr="00B67CB1" w:rsidRDefault="00B67CB1" w:rsidP="00B67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CB1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00" w:type="dxa"/>
            <w:noWrap/>
            <w:hideMark/>
          </w:tcPr>
          <w:p w:rsidR="00B67CB1" w:rsidRPr="00B67CB1" w:rsidRDefault="00B67CB1" w:rsidP="00B67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CB1"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B67CB1" w:rsidRPr="00B67CB1" w:rsidTr="00B67CB1">
        <w:trPr>
          <w:trHeight w:val="300"/>
        </w:trPr>
        <w:tc>
          <w:tcPr>
            <w:tcW w:w="1220" w:type="dxa"/>
            <w:noWrap/>
            <w:hideMark/>
          </w:tcPr>
          <w:p w:rsidR="00B67CB1" w:rsidRPr="00B67CB1" w:rsidRDefault="00B67CB1" w:rsidP="00B67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67CB1">
              <w:rPr>
                <w:rFonts w:ascii="Times New Roman" w:hAnsi="Times New Roman" w:cs="Times New Roman"/>
                <w:sz w:val="24"/>
              </w:rPr>
              <w:t>гор.напиток</w:t>
            </w:r>
            <w:proofErr w:type="spellEnd"/>
          </w:p>
        </w:tc>
        <w:tc>
          <w:tcPr>
            <w:tcW w:w="1847" w:type="dxa"/>
            <w:noWrap/>
            <w:hideMark/>
          </w:tcPr>
          <w:p w:rsidR="00B67CB1" w:rsidRPr="00B67CB1" w:rsidRDefault="00B67CB1" w:rsidP="00B67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CB1">
              <w:rPr>
                <w:rFonts w:ascii="Times New Roman" w:hAnsi="Times New Roman" w:cs="Times New Roman"/>
                <w:sz w:val="24"/>
              </w:rPr>
              <w:t xml:space="preserve">№376 </w:t>
            </w:r>
            <w:proofErr w:type="spellStart"/>
            <w:r w:rsidRPr="00B67CB1">
              <w:rPr>
                <w:rFonts w:ascii="Times New Roman" w:hAnsi="Times New Roman" w:cs="Times New Roman"/>
                <w:sz w:val="24"/>
              </w:rPr>
              <w:t>сб</w:t>
            </w:r>
            <w:proofErr w:type="spellEnd"/>
            <w:r w:rsidRPr="00B67CB1">
              <w:rPr>
                <w:rFonts w:ascii="Times New Roman" w:hAnsi="Times New Roman" w:cs="Times New Roman"/>
                <w:sz w:val="24"/>
              </w:rPr>
              <w:t xml:space="preserve"> 2017</w:t>
            </w:r>
          </w:p>
        </w:tc>
        <w:tc>
          <w:tcPr>
            <w:tcW w:w="4360" w:type="dxa"/>
            <w:hideMark/>
          </w:tcPr>
          <w:p w:rsidR="00B67CB1" w:rsidRPr="00B67CB1" w:rsidRDefault="00B67CB1" w:rsidP="00B67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CB1">
              <w:rPr>
                <w:rFonts w:ascii="Times New Roman" w:hAnsi="Times New Roman" w:cs="Times New Roman"/>
                <w:sz w:val="24"/>
              </w:rPr>
              <w:t>Чай с сахаром</w:t>
            </w:r>
          </w:p>
        </w:tc>
        <w:tc>
          <w:tcPr>
            <w:tcW w:w="1060" w:type="dxa"/>
            <w:noWrap/>
            <w:hideMark/>
          </w:tcPr>
          <w:p w:rsidR="00B67CB1" w:rsidRPr="00B67CB1" w:rsidRDefault="00B67CB1" w:rsidP="00B67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CB1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960" w:type="dxa"/>
            <w:noWrap/>
            <w:hideMark/>
          </w:tcPr>
          <w:p w:rsidR="00B67CB1" w:rsidRPr="00B67CB1" w:rsidRDefault="00B67CB1" w:rsidP="00B67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CB1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67CB1" w:rsidRPr="00B67CB1" w:rsidRDefault="00B67CB1" w:rsidP="00B67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CB1"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820" w:type="dxa"/>
            <w:noWrap/>
            <w:hideMark/>
          </w:tcPr>
          <w:p w:rsidR="00B67CB1" w:rsidRPr="00B67CB1" w:rsidRDefault="00B67CB1" w:rsidP="00B67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CB1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20" w:type="dxa"/>
            <w:noWrap/>
            <w:hideMark/>
          </w:tcPr>
          <w:p w:rsidR="00B67CB1" w:rsidRPr="00B67CB1" w:rsidRDefault="00B67CB1" w:rsidP="00B67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CB1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00" w:type="dxa"/>
            <w:noWrap/>
            <w:hideMark/>
          </w:tcPr>
          <w:p w:rsidR="00B67CB1" w:rsidRPr="00B67CB1" w:rsidRDefault="00B67CB1" w:rsidP="00B67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CB1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B67CB1" w:rsidRPr="00B67CB1" w:rsidTr="00B67CB1">
        <w:trPr>
          <w:trHeight w:val="315"/>
        </w:trPr>
        <w:tc>
          <w:tcPr>
            <w:tcW w:w="1220" w:type="dxa"/>
            <w:noWrap/>
            <w:hideMark/>
          </w:tcPr>
          <w:p w:rsidR="00B67CB1" w:rsidRPr="00B67CB1" w:rsidRDefault="00B67CB1" w:rsidP="00B67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CB1">
              <w:rPr>
                <w:rFonts w:ascii="Times New Roman" w:hAnsi="Times New Roman" w:cs="Times New Roman"/>
                <w:sz w:val="24"/>
              </w:rPr>
              <w:t>хлеб</w:t>
            </w:r>
          </w:p>
        </w:tc>
        <w:tc>
          <w:tcPr>
            <w:tcW w:w="1847" w:type="dxa"/>
            <w:noWrap/>
            <w:hideMark/>
          </w:tcPr>
          <w:p w:rsidR="00B67CB1" w:rsidRPr="00B67CB1" w:rsidRDefault="00B67CB1" w:rsidP="00B67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CB1">
              <w:rPr>
                <w:rFonts w:ascii="Times New Roman" w:hAnsi="Times New Roman" w:cs="Times New Roman"/>
                <w:sz w:val="24"/>
              </w:rPr>
              <w:t xml:space="preserve">№13105 </w:t>
            </w:r>
            <w:proofErr w:type="spellStart"/>
            <w:r w:rsidRPr="00B67CB1">
              <w:rPr>
                <w:rFonts w:ascii="Times New Roman" w:hAnsi="Times New Roman" w:cs="Times New Roman"/>
                <w:sz w:val="24"/>
              </w:rPr>
              <w:t>сб</w:t>
            </w:r>
            <w:proofErr w:type="spellEnd"/>
            <w:r w:rsidRPr="00B67CB1">
              <w:rPr>
                <w:rFonts w:ascii="Times New Roman" w:hAnsi="Times New Roman" w:cs="Times New Roman"/>
                <w:sz w:val="24"/>
              </w:rPr>
              <w:t xml:space="preserve"> 2017</w:t>
            </w:r>
          </w:p>
        </w:tc>
        <w:tc>
          <w:tcPr>
            <w:tcW w:w="4360" w:type="dxa"/>
            <w:hideMark/>
          </w:tcPr>
          <w:p w:rsidR="00B67CB1" w:rsidRPr="00B67CB1" w:rsidRDefault="00B67CB1" w:rsidP="00B67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CB1">
              <w:rPr>
                <w:rFonts w:ascii="Times New Roman" w:hAnsi="Times New Roman" w:cs="Times New Roman"/>
                <w:sz w:val="24"/>
              </w:rPr>
              <w:t>Хлеб</w:t>
            </w:r>
          </w:p>
        </w:tc>
        <w:tc>
          <w:tcPr>
            <w:tcW w:w="1060" w:type="dxa"/>
            <w:noWrap/>
            <w:hideMark/>
          </w:tcPr>
          <w:p w:rsidR="00B67CB1" w:rsidRPr="00B67CB1" w:rsidRDefault="00B67CB1" w:rsidP="00B67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CB1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960" w:type="dxa"/>
            <w:noWrap/>
            <w:hideMark/>
          </w:tcPr>
          <w:p w:rsidR="00B67CB1" w:rsidRPr="00B67CB1" w:rsidRDefault="00B67CB1" w:rsidP="00B67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CB1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B67CB1" w:rsidRPr="00B67CB1" w:rsidRDefault="00B67CB1" w:rsidP="00B67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CB1">
              <w:rPr>
                <w:rFonts w:ascii="Times New Roman" w:hAnsi="Times New Roman" w:cs="Times New Roman"/>
                <w:sz w:val="24"/>
              </w:rPr>
              <w:t>131</w:t>
            </w:r>
          </w:p>
        </w:tc>
        <w:tc>
          <w:tcPr>
            <w:tcW w:w="820" w:type="dxa"/>
            <w:noWrap/>
            <w:hideMark/>
          </w:tcPr>
          <w:p w:rsidR="00B67CB1" w:rsidRPr="00B67CB1" w:rsidRDefault="00B67CB1" w:rsidP="00B67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CB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B67CB1" w:rsidRPr="00B67CB1" w:rsidRDefault="00B67CB1" w:rsidP="00B67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CB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00" w:type="dxa"/>
            <w:noWrap/>
            <w:hideMark/>
          </w:tcPr>
          <w:p w:rsidR="00B67CB1" w:rsidRPr="00B67CB1" w:rsidRDefault="00B67CB1" w:rsidP="00B67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CB1"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B67CB1" w:rsidRPr="00B67CB1" w:rsidTr="00B67CB1">
        <w:trPr>
          <w:trHeight w:val="300"/>
        </w:trPr>
        <w:tc>
          <w:tcPr>
            <w:tcW w:w="1220" w:type="dxa"/>
            <w:noWrap/>
            <w:hideMark/>
          </w:tcPr>
          <w:p w:rsidR="00B67CB1" w:rsidRPr="00B67CB1" w:rsidRDefault="00B67CB1" w:rsidP="00B67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CB1">
              <w:rPr>
                <w:rFonts w:ascii="Times New Roman" w:hAnsi="Times New Roman" w:cs="Times New Roman"/>
                <w:sz w:val="24"/>
              </w:rPr>
              <w:t>фрукты</w:t>
            </w:r>
          </w:p>
        </w:tc>
        <w:tc>
          <w:tcPr>
            <w:tcW w:w="1847" w:type="dxa"/>
            <w:noWrap/>
            <w:hideMark/>
          </w:tcPr>
          <w:p w:rsidR="00B67CB1" w:rsidRPr="00B67CB1" w:rsidRDefault="00B67CB1" w:rsidP="00B67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CB1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4360" w:type="dxa"/>
            <w:hideMark/>
          </w:tcPr>
          <w:p w:rsidR="00B67CB1" w:rsidRPr="00B67CB1" w:rsidRDefault="00B67CB1" w:rsidP="00B67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CB1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B67CB1" w:rsidRPr="00B67CB1" w:rsidRDefault="00B67CB1" w:rsidP="00B67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CB1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67CB1" w:rsidRPr="00B67CB1" w:rsidRDefault="00B67CB1" w:rsidP="00B67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CB1">
              <w:rPr>
                <w:rFonts w:ascii="Times New Roman" w:hAnsi="Times New Roman" w:cs="Times New Roman"/>
                <w:sz w:val="24"/>
              </w:rPr>
              <w:t>88,00</w:t>
            </w:r>
          </w:p>
        </w:tc>
        <w:tc>
          <w:tcPr>
            <w:tcW w:w="1420" w:type="dxa"/>
            <w:noWrap/>
            <w:hideMark/>
          </w:tcPr>
          <w:p w:rsidR="00B67CB1" w:rsidRPr="00B67CB1" w:rsidRDefault="00B67CB1" w:rsidP="00B67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CB1">
              <w:rPr>
                <w:rFonts w:ascii="Times New Roman" w:hAnsi="Times New Roman" w:cs="Times New Roman"/>
                <w:sz w:val="24"/>
              </w:rPr>
              <w:t>493</w:t>
            </w:r>
          </w:p>
        </w:tc>
        <w:tc>
          <w:tcPr>
            <w:tcW w:w="820" w:type="dxa"/>
            <w:noWrap/>
            <w:hideMark/>
          </w:tcPr>
          <w:p w:rsidR="00B67CB1" w:rsidRPr="00B67CB1" w:rsidRDefault="00B67CB1" w:rsidP="00B67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CB1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820" w:type="dxa"/>
            <w:noWrap/>
            <w:hideMark/>
          </w:tcPr>
          <w:p w:rsidR="00B67CB1" w:rsidRPr="00B67CB1" w:rsidRDefault="00B67CB1" w:rsidP="00B67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CB1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100" w:type="dxa"/>
            <w:noWrap/>
            <w:hideMark/>
          </w:tcPr>
          <w:p w:rsidR="00B67CB1" w:rsidRPr="00B67CB1" w:rsidRDefault="00B67CB1" w:rsidP="00B67C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7CB1">
              <w:rPr>
                <w:rFonts w:ascii="Times New Roman" w:hAnsi="Times New Roman" w:cs="Times New Roman"/>
                <w:sz w:val="24"/>
              </w:rPr>
              <w:t>108</w:t>
            </w:r>
          </w:p>
        </w:tc>
      </w:tr>
    </w:tbl>
    <w:p w:rsidR="00741C6F" w:rsidRDefault="00741C6F" w:rsidP="00C636D8">
      <w:pPr>
        <w:jc w:val="center"/>
        <w:rPr>
          <w:rFonts w:ascii="Times New Roman" w:hAnsi="Times New Roman" w:cs="Times New Roman"/>
          <w:sz w:val="32"/>
        </w:rPr>
      </w:pPr>
    </w:p>
    <w:p w:rsidR="00741C6F" w:rsidRDefault="00741C6F" w:rsidP="00C636D8">
      <w:pPr>
        <w:jc w:val="center"/>
        <w:rPr>
          <w:rFonts w:ascii="Times New Roman" w:hAnsi="Times New Roman" w:cs="Times New Roman"/>
          <w:sz w:val="32"/>
        </w:rPr>
      </w:pPr>
    </w:p>
    <w:p w:rsidR="00741C6F" w:rsidRDefault="00741C6F" w:rsidP="00C636D8">
      <w:pPr>
        <w:jc w:val="center"/>
        <w:rPr>
          <w:rFonts w:ascii="Times New Roman" w:hAnsi="Times New Roman" w:cs="Times New Roman"/>
          <w:sz w:val="32"/>
        </w:rPr>
      </w:pPr>
    </w:p>
    <w:p w:rsidR="00741C6F" w:rsidRPr="00C636D8" w:rsidRDefault="00741C6F" w:rsidP="00C636D8">
      <w:pPr>
        <w:jc w:val="center"/>
        <w:rPr>
          <w:rFonts w:ascii="Times New Roman" w:hAnsi="Times New Roman" w:cs="Times New Roman"/>
          <w:sz w:val="32"/>
        </w:rPr>
      </w:pPr>
    </w:p>
    <w:p w:rsidR="00C636D8" w:rsidRDefault="00C636D8"/>
    <w:sectPr w:rsidR="00C636D8" w:rsidSect="00C636D8">
      <w:pgSz w:w="11906" w:h="16838"/>
      <w:pgMar w:top="51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D8"/>
    <w:rsid w:val="004E51A2"/>
    <w:rsid w:val="00741C6F"/>
    <w:rsid w:val="00B67CB1"/>
    <w:rsid w:val="00C6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17618"/>
  <w15:chartTrackingRefBased/>
  <w15:docId w15:val="{5CD177A1-8679-4162-966A-635CDCA1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1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2023-02-05T19:37:00Z</dcterms:created>
  <dcterms:modified xsi:type="dcterms:W3CDTF">2023-02-05T19:37:00Z</dcterms:modified>
</cp:coreProperties>
</file>