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3E" w:rsidRDefault="0097797D" w:rsidP="0097797D">
      <w:pPr>
        <w:pStyle w:val="a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Индустриальная СОШ</w:t>
      </w:r>
    </w:p>
    <w:p w:rsidR="00F6753E" w:rsidRPr="00F711C6" w:rsidRDefault="00F6753E" w:rsidP="00F6753E">
      <w:pPr>
        <w:pStyle w:val="a5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6"/>
        <w:gridCol w:w="5061"/>
      </w:tblGrid>
      <w:tr w:rsidR="00F6753E" w:rsidRPr="00F711C6" w:rsidTr="00C92F9E">
        <w:tc>
          <w:tcPr>
            <w:tcW w:w="5076" w:type="dxa"/>
          </w:tcPr>
          <w:p w:rsidR="00F6753E" w:rsidRDefault="00F6753E" w:rsidP="00C92F9E">
            <w:pPr>
              <w:pStyle w:val="a5"/>
              <w:rPr>
                <w:sz w:val="28"/>
                <w:szCs w:val="28"/>
              </w:rPr>
            </w:pPr>
          </w:p>
          <w:p w:rsidR="00F6753E" w:rsidRDefault="00F6753E" w:rsidP="00C92F9E">
            <w:pPr>
              <w:pStyle w:val="a5"/>
              <w:rPr>
                <w:sz w:val="28"/>
                <w:szCs w:val="28"/>
              </w:rPr>
            </w:pPr>
          </w:p>
          <w:p w:rsidR="00F6753E" w:rsidRPr="00F711C6" w:rsidRDefault="00F6753E" w:rsidP="00C92F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061" w:type="dxa"/>
          </w:tcPr>
          <w:p w:rsidR="00F6753E" w:rsidRPr="00F711C6" w:rsidRDefault="00884467" w:rsidP="008844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F6753E" w:rsidRPr="00F711C6">
              <w:rPr>
                <w:sz w:val="28"/>
                <w:szCs w:val="28"/>
              </w:rPr>
              <w:t>УТВЕРЖДАЮ</w:t>
            </w:r>
          </w:p>
          <w:p w:rsidR="00F6753E" w:rsidRPr="00F711C6" w:rsidRDefault="00884467" w:rsidP="008844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6753E" w:rsidRPr="00F711C6">
              <w:rPr>
                <w:sz w:val="28"/>
                <w:szCs w:val="28"/>
              </w:rPr>
              <w:t xml:space="preserve">Директор школы </w:t>
            </w:r>
          </w:p>
          <w:p w:rsidR="00F6753E" w:rsidRPr="009722B9" w:rsidRDefault="00F6753E" w:rsidP="00C92F9E">
            <w:pPr>
              <w:pStyle w:val="a5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______</w:t>
            </w:r>
            <w:r w:rsidR="0097797D">
              <w:rPr>
                <w:sz w:val="28"/>
                <w:szCs w:val="28"/>
              </w:rPr>
              <w:t xml:space="preserve"> </w:t>
            </w:r>
            <w:proofErr w:type="spellStart"/>
            <w:r w:rsidR="0097797D">
              <w:rPr>
                <w:sz w:val="28"/>
                <w:szCs w:val="28"/>
              </w:rPr>
              <w:t>Скосарева</w:t>
            </w:r>
            <w:proofErr w:type="spellEnd"/>
            <w:r w:rsidR="0097797D">
              <w:rPr>
                <w:sz w:val="28"/>
                <w:szCs w:val="28"/>
              </w:rPr>
              <w:t xml:space="preserve"> М.В.</w:t>
            </w:r>
            <w:r>
              <w:rPr>
                <w:sz w:val="28"/>
                <w:szCs w:val="28"/>
              </w:rPr>
              <w:t xml:space="preserve">  </w:t>
            </w:r>
          </w:p>
          <w:p w:rsidR="00F6753E" w:rsidRPr="00F711C6" w:rsidRDefault="00F6753E" w:rsidP="00C92F9E">
            <w:pPr>
              <w:pStyle w:val="a5"/>
              <w:jc w:val="right"/>
              <w:rPr>
                <w:sz w:val="28"/>
                <w:szCs w:val="28"/>
              </w:rPr>
            </w:pPr>
          </w:p>
        </w:tc>
      </w:tr>
    </w:tbl>
    <w:p w:rsidR="00504AB3" w:rsidRDefault="00504AB3" w:rsidP="0097797D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A363F" w:rsidRPr="00F6753E" w:rsidRDefault="00F6753E" w:rsidP="00F6753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53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84C58" w:rsidRPr="00F6753E" w:rsidRDefault="00F6753E" w:rsidP="00F6753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53E">
        <w:rPr>
          <w:rFonts w:ascii="Times New Roman" w:hAnsi="Times New Roman" w:cs="Times New Roman"/>
          <w:b/>
          <w:sz w:val="28"/>
          <w:szCs w:val="28"/>
        </w:rPr>
        <w:t>п</w:t>
      </w:r>
      <w:r w:rsidR="00184C58" w:rsidRPr="00F6753E">
        <w:rPr>
          <w:rFonts w:ascii="Times New Roman" w:hAnsi="Times New Roman" w:cs="Times New Roman"/>
          <w:b/>
          <w:sz w:val="28"/>
          <w:szCs w:val="28"/>
        </w:rPr>
        <w:t>редоставления</w:t>
      </w:r>
      <w:r w:rsidR="00440C13" w:rsidRPr="00F6753E">
        <w:rPr>
          <w:rFonts w:ascii="Times New Roman" w:hAnsi="Times New Roman" w:cs="Times New Roman"/>
          <w:b/>
          <w:sz w:val="28"/>
          <w:szCs w:val="28"/>
        </w:rPr>
        <w:t xml:space="preserve"> педагогической, </w:t>
      </w:r>
      <w:r w:rsidR="009A363F" w:rsidRPr="00F6753E">
        <w:rPr>
          <w:rFonts w:ascii="Times New Roman" w:hAnsi="Times New Roman" w:cs="Times New Roman"/>
          <w:b/>
          <w:sz w:val="28"/>
          <w:szCs w:val="28"/>
        </w:rPr>
        <w:t>психологич</w:t>
      </w:r>
      <w:r w:rsidR="00184C58" w:rsidRPr="00F6753E">
        <w:rPr>
          <w:rFonts w:ascii="Times New Roman" w:hAnsi="Times New Roman" w:cs="Times New Roman"/>
          <w:b/>
          <w:sz w:val="28"/>
          <w:szCs w:val="28"/>
        </w:rPr>
        <w:t>еской помощи несовершеннолетним,</w:t>
      </w:r>
      <w:r w:rsidR="00184C58" w:rsidRPr="00F6753E">
        <w:rPr>
          <w:rFonts w:ascii="Times New Roman" w:hAnsi="Times New Roman" w:cs="Times New Roman"/>
          <w:b/>
          <w:bCs/>
          <w:sz w:val="28"/>
          <w:szCs w:val="28"/>
        </w:rPr>
        <w:t xml:space="preserve"> с участием которых или в интересах, которых    осуществляются правоприменительные процедуры (действия)</w:t>
      </w:r>
    </w:p>
    <w:p w:rsidR="001F2A9F" w:rsidRPr="00F6753E" w:rsidRDefault="00184C58" w:rsidP="00F6753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53E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 w:rsidR="0097797D">
        <w:rPr>
          <w:rFonts w:ascii="Times New Roman" w:hAnsi="Times New Roman" w:cs="Times New Roman"/>
          <w:b/>
          <w:bCs/>
          <w:sz w:val="28"/>
          <w:szCs w:val="28"/>
        </w:rPr>
        <w:t>Индустриальная СРШ</w:t>
      </w:r>
    </w:p>
    <w:p w:rsidR="009A363F" w:rsidRPr="00504AB3" w:rsidRDefault="009A363F" w:rsidP="00504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2C64" w:rsidRPr="00F0792E" w:rsidRDefault="00241078" w:rsidP="00F0792E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92E">
        <w:rPr>
          <w:rFonts w:ascii="Times New Roman" w:hAnsi="Times New Roman" w:cs="Times New Roman"/>
          <w:b/>
          <w:sz w:val="28"/>
          <w:szCs w:val="28"/>
        </w:rPr>
        <w:t>П</w:t>
      </w:r>
      <w:r w:rsidR="00440C13" w:rsidRPr="00F0792E">
        <w:rPr>
          <w:rFonts w:ascii="Times New Roman" w:hAnsi="Times New Roman" w:cs="Times New Roman"/>
          <w:b/>
          <w:sz w:val="28"/>
          <w:szCs w:val="28"/>
        </w:rPr>
        <w:t>едагогическая, п</w:t>
      </w:r>
      <w:r w:rsidR="00002C64" w:rsidRPr="00F0792E">
        <w:rPr>
          <w:rFonts w:ascii="Times New Roman" w:hAnsi="Times New Roman" w:cs="Times New Roman"/>
          <w:b/>
          <w:sz w:val="28"/>
          <w:szCs w:val="28"/>
        </w:rPr>
        <w:t>сихологическая помощь несовершеннолетним при</w:t>
      </w:r>
      <w:r w:rsidRPr="00F079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2C64" w:rsidRPr="00F0792E">
        <w:rPr>
          <w:rFonts w:ascii="Times New Roman" w:hAnsi="Times New Roman" w:cs="Times New Roman"/>
          <w:b/>
          <w:sz w:val="28"/>
          <w:szCs w:val="28"/>
        </w:rPr>
        <w:t>осуществлении правоприменительных процедур оказывается на основе</w:t>
      </w:r>
      <w:r w:rsidR="00184C58" w:rsidRPr="00F07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C64" w:rsidRPr="00F0792E">
        <w:rPr>
          <w:rFonts w:ascii="Times New Roman" w:hAnsi="Times New Roman" w:cs="Times New Roman"/>
          <w:b/>
          <w:sz w:val="28"/>
          <w:szCs w:val="28"/>
        </w:rPr>
        <w:t>принципов:</w:t>
      </w:r>
    </w:p>
    <w:p w:rsidR="00002C64" w:rsidRPr="00F6753E" w:rsidRDefault="00002C64" w:rsidP="00F0792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753E">
        <w:rPr>
          <w:rFonts w:ascii="Times New Roman" w:hAnsi="Times New Roman" w:cs="Times New Roman"/>
          <w:sz w:val="28"/>
          <w:szCs w:val="28"/>
        </w:rPr>
        <w:t>законности;</w:t>
      </w:r>
    </w:p>
    <w:p w:rsidR="00002C64" w:rsidRPr="00F6753E" w:rsidRDefault="00002C64" w:rsidP="00F0792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753E">
        <w:rPr>
          <w:rFonts w:ascii="Times New Roman" w:hAnsi="Times New Roman" w:cs="Times New Roman"/>
          <w:sz w:val="28"/>
          <w:szCs w:val="28"/>
        </w:rPr>
        <w:t>уважения и соблюдения прав, законных интересов и свобод личности;</w:t>
      </w:r>
    </w:p>
    <w:p w:rsidR="00184C58" w:rsidRPr="00F6753E" w:rsidRDefault="00002C64" w:rsidP="00F0792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753E">
        <w:rPr>
          <w:rFonts w:ascii="Times New Roman" w:hAnsi="Times New Roman" w:cs="Times New Roman"/>
          <w:sz w:val="28"/>
          <w:szCs w:val="28"/>
        </w:rPr>
        <w:t>добровольности получения психолого-педагогической помощи;</w:t>
      </w:r>
    </w:p>
    <w:p w:rsidR="00002C64" w:rsidRPr="00F6753E" w:rsidRDefault="00002C64" w:rsidP="00F0792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753E">
        <w:rPr>
          <w:rFonts w:ascii="Times New Roman" w:hAnsi="Times New Roman" w:cs="Times New Roman"/>
          <w:sz w:val="28"/>
          <w:szCs w:val="28"/>
        </w:rPr>
        <w:t>конфиденциальности.</w:t>
      </w:r>
    </w:p>
    <w:p w:rsidR="00184C58" w:rsidRPr="00F6753E" w:rsidRDefault="00184C58" w:rsidP="00F6753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6251F" w:rsidRPr="00F0792E" w:rsidRDefault="00F6251F" w:rsidP="00F0792E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92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1078" w:rsidRPr="00F0792E">
        <w:rPr>
          <w:rFonts w:ascii="Times New Roman" w:hAnsi="Times New Roman" w:cs="Times New Roman"/>
          <w:b/>
          <w:bCs/>
          <w:sz w:val="28"/>
          <w:szCs w:val="28"/>
        </w:rPr>
        <w:t xml:space="preserve">орядок оказания </w:t>
      </w:r>
      <w:r w:rsidR="00440C13" w:rsidRPr="00F0792E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педагогической, </w:t>
      </w:r>
      <w:r w:rsidRPr="00F0792E">
        <w:rPr>
          <w:rFonts w:ascii="Times New Roman" w:hAnsi="Times New Roman" w:cs="Times New Roman"/>
          <w:b/>
          <w:bCs/>
          <w:sz w:val="28"/>
          <w:szCs w:val="28"/>
        </w:rPr>
        <w:t>психологической помощи</w:t>
      </w:r>
    </w:p>
    <w:p w:rsidR="00F0792E" w:rsidRDefault="00241078" w:rsidP="00F6753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753E">
        <w:rPr>
          <w:rFonts w:ascii="Times New Roman" w:hAnsi="Times New Roman" w:cs="Times New Roman"/>
          <w:sz w:val="28"/>
          <w:szCs w:val="28"/>
        </w:rPr>
        <w:t>П</w:t>
      </w:r>
      <w:r w:rsidR="00C80BE0" w:rsidRPr="00F6753E">
        <w:rPr>
          <w:rFonts w:ascii="Times New Roman" w:hAnsi="Times New Roman" w:cs="Times New Roman"/>
          <w:sz w:val="28"/>
          <w:szCs w:val="28"/>
        </w:rPr>
        <w:t>едагогическая</w:t>
      </w:r>
      <w:r w:rsidR="00440C13" w:rsidRPr="00F6753E">
        <w:rPr>
          <w:rFonts w:ascii="Times New Roman" w:hAnsi="Times New Roman" w:cs="Times New Roman"/>
          <w:sz w:val="28"/>
          <w:szCs w:val="28"/>
        </w:rPr>
        <w:t>, п</w:t>
      </w:r>
      <w:r w:rsidR="00F6251F" w:rsidRPr="00F6753E">
        <w:rPr>
          <w:rFonts w:ascii="Times New Roman" w:hAnsi="Times New Roman" w:cs="Times New Roman"/>
          <w:sz w:val="28"/>
          <w:szCs w:val="28"/>
        </w:rPr>
        <w:t>сихологи</w:t>
      </w:r>
      <w:r w:rsidRPr="00F6753E">
        <w:rPr>
          <w:rFonts w:ascii="Times New Roman" w:hAnsi="Times New Roman" w:cs="Times New Roman"/>
          <w:sz w:val="28"/>
          <w:szCs w:val="28"/>
        </w:rPr>
        <w:t>ческая помощь несовершеннолетним</w:t>
      </w:r>
      <w:r w:rsidR="005B4E9D" w:rsidRPr="00F6753E">
        <w:rPr>
          <w:rFonts w:ascii="Times New Roman" w:hAnsi="Times New Roman" w:cs="Times New Roman"/>
          <w:sz w:val="28"/>
          <w:szCs w:val="28"/>
        </w:rPr>
        <w:t xml:space="preserve"> </w:t>
      </w:r>
      <w:r w:rsidR="00F6251F" w:rsidRPr="00F6753E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="00AD47E9" w:rsidRPr="00F6753E">
        <w:rPr>
          <w:rFonts w:ascii="Times New Roman" w:hAnsi="Times New Roman" w:cs="Times New Roman"/>
          <w:sz w:val="28"/>
          <w:szCs w:val="28"/>
        </w:rPr>
        <w:t xml:space="preserve"> </w:t>
      </w:r>
      <w:r w:rsidR="00F6251F" w:rsidRPr="00F6753E">
        <w:rPr>
          <w:rFonts w:ascii="Times New Roman" w:hAnsi="Times New Roman" w:cs="Times New Roman"/>
          <w:sz w:val="28"/>
          <w:szCs w:val="28"/>
        </w:rPr>
        <w:t>на основании устного или</w:t>
      </w:r>
      <w:r w:rsidR="005B4E9D" w:rsidRPr="00F6753E">
        <w:rPr>
          <w:rFonts w:ascii="Times New Roman" w:hAnsi="Times New Roman" w:cs="Times New Roman"/>
          <w:sz w:val="28"/>
          <w:szCs w:val="28"/>
        </w:rPr>
        <w:t xml:space="preserve"> </w:t>
      </w:r>
      <w:r w:rsidR="00F6251F" w:rsidRPr="00F6753E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AD47E9" w:rsidRPr="00F6753E">
        <w:rPr>
          <w:rFonts w:ascii="Times New Roman" w:hAnsi="Times New Roman" w:cs="Times New Roman"/>
          <w:sz w:val="28"/>
          <w:szCs w:val="28"/>
        </w:rPr>
        <w:t xml:space="preserve">согласия несовершеннолетнего, достигшего возраста 14 лет, и (или) </w:t>
      </w:r>
      <w:r w:rsidRPr="00F6753E">
        <w:rPr>
          <w:rFonts w:ascii="Times New Roman" w:hAnsi="Times New Roman" w:cs="Times New Roman"/>
          <w:sz w:val="28"/>
          <w:szCs w:val="28"/>
        </w:rPr>
        <w:t>родителя</w:t>
      </w:r>
      <w:r w:rsidR="00F6753E" w:rsidRPr="00F6753E">
        <w:rPr>
          <w:rFonts w:ascii="Times New Roman" w:hAnsi="Times New Roman" w:cs="Times New Roman"/>
          <w:sz w:val="28"/>
          <w:szCs w:val="28"/>
        </w:rPr>
        <w:t xml:space="preserve"> </w:t>
      </w:r>
      <w:r w:rsidRPr="00F6753E">
        <w:rPr>
          <w:rFonts w:ascii="Times New Roman" w:hAnsi="Times New Roman" w:cs="Times New Roman"/>
          <w:sz w:val="28"/>
          <w:szCs w:val="28"/>
        </w:rPr>
        <w:t>(</w:t>
      </w:r>
      <w:r w:rsidR="00AD47E9" w:rsidRPr="00F6753E">
        <w:rPr>
          <w:rFonts w:ascii="Times New Roman" w:hAnsi="Times New Roman" w:cs="Times New Roman"/>
          <w:sz w:val="28"/>
          <w:szCs w:val="28"/>
        </w:rPr>
        <w:t>законного пред</w:t>
      </w:r>
      <w:r w:rsidRPr="00F6753E">
        <w:rPr>
          <w:rFonts w:ascii="Times New Roman" w:hAnsi="Times New Roman" w:cs="Times New Roman"/>
          <w:sz w:val="28"/>
          <w:szCs w:val="28"/>
        </w:rPr>
        <w:t xml:space="preserve">ставителя)  </w:t>
      </w:r>
      <w:r w:rsidR="00AD47E9" w:rsidRPr="00F6753E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6251F" w:rsidRPr="00F6753E">
        <w:rPr>
          <w:rFonts w:ascii="Times New Roman" w:hAnsi="Times New Roman" w:cs="Times New Roman"/>
          <w:sz w:val="28"/>
          <w:szCs w:val="28"/>
        </w:rPr>
        <w:t>в</w:t>
      </w:r>
      <w:r w:rsidR="00504AB3" w:rsidRPr="00F6753E">
        <w:rPr>
          <w:rFonts w:ascii="Times New Roman" w:hAnsi="Times New Roman" w:cs="Times New Roman"/>
          <w:sz w:val="28"/>
          <w:szCs w:val="28"/>
        </w:rPr>
        <w:t xml:space="preserve"> </w:t>
      </w:r>
      <w:r w:rsidRPr="00F6753E">
        <w:rPr>
          <w:rFonts w:ascii="Times New Roman" w:hAnsi="Times New Roman" w:cs="Times New Roman"/>
          <w:sz w:val="28"/>
          <w:szCs w:val="28"/>
        </w:rPr>
        <w:t>школе</w:t>
      </w:r>
      <w:r w:rsidR="00F6753E" w:rsidRPr="00F6753E">
        <w:rPr>
          <w:rFonts w:ascii="Times New Roman" w:hAnsi="Times New Roman" w:cs="Times New Roman"/>
          <w:sz w:val="28"/>
          <w:szCs w:val="28"/>
        </w:rPr>
        <w:t xml:space="preserve"> </w:t>
      </w:r>
      <w:r w:rsidRPr="00F6753E">
        <w:rPr>
          <w:rFonts w:ascii="Times New Roman" w:hAnsi="Times New Roman" w:cs="Times New Roman"/>
          <w:sz w:val="28"/>
          <w:szCs w:val="28"/>
        </w:rPr>
        <w:t>(</w:t>
      </w:r>
      <w:r w:rsidRPr="00F6753E">
        <w:rPr>
          <w:rFonts w:ascii="Times New Roman" w:hAnsi="Times New Roman" w:cs="Times New Roman"/>
          <w:sz w:val="28"/>
          <w:szCs w:val="28"/>
          <w:u w:val="single"/>
        </w:rPr>
        <w:t>психологом, социальным педагогом).</w:t>
      </w:r>
    </w:p>
    <w:p w:rsidR="00F0792E" w:rsidRDefault="00F6251F" w:rsidP="00F6753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Обращение подлежит регистрации в журнале приема обращений на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осуществление педагог</w:t>
      </w:r>
      <w:r w:rsidR="005B4E9D" w:rsidRPr="00F0792E">
        <w:rPr>
          <w:rFonts w:ascii="Times New Roman" w:hAnsi="Times New Roman" w:cs="Times New Roman"/>
          <w:sz w:val="28"/>
          <w:szCs w:val="28"/>
        </w:rPr>
        <w:t xml:space="preserve">ической, психологической помощи </w:t>
      </w:r>
      <w:r w:rsidRPr="00F0792E">
        <w:rPr>
          <w:rFonts w:ascii="Times New Roman" w:hAnsi="Times New Roman" w:cs="Times New Roman"/>
          <w:sz w:val="28"/>
          <w:szCs w:val="28"/>
        </w:rPr>
        <w:t>несовершеннолетним, с</w:t>
      </w:r>
      <w:r w:rsidR="005B4E9D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участием которых или в интересах которых осуществляются</w:t>
      </w:r>
      <w:r w:rsidR="005B4E9D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правоприменительные про</w:t>
      </w:r>
      <w:r w:rsidR="005B4E9D" w:rsidRPr="00F0792E">
        <w:rPr>
          <w:rFonts w:ascii="Times New Roman" w:hAnsi="Times New Roman" w:cs="Times New Roman"/>
          <w:sz w:val="28"/>
          <w:szCs w:val="28"/>
        </w:rPr>
        <w:t>цедуры (действия)</w:t>
      </w:r>
      <w:r w:rsidRPr="00F0792E">
        <w:rPr>
          <w:rFonts w:ascii="Times New Roman" w:hAnsi="Times New Roman" w:cs="Times New Roman"/>
          <w:sz w:val="28"/>
          <w:szCs w:val="28"/>
        </w:rPr>
        <w:t>. Обращение</w:t>
      </w:r>
      <w:r w:rsidR="005B4E9D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рассматриваются с учётом срока проведения правоприменительных процедур с</w:t>
      </w:r>
      <w:r w:rsidR="007E0E00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участием несовершеннолетнего.</w:t>
      </w:r>
    </w:p>
    <w:p w:rsidR="00F0792E" w:rsidRDefault="00F6753E" w:rsidP="00F6753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 xml:space="preserve">В </w:t>
      </w:r>
      <w:r w:rsidR="00F6251F" w:rsidRPr="00F0792E">
        <w:rPr>
          <w:rFonts w:ascii="Times New Roman" w:hAnsi="Times New Roman" w:cs="Times New Roman"/>
          <w:sz w:val="28"/>
          <w:szCs w:val="28"/>
        </w:rPr>
        <w:t>соответствии с Федеральным законом от 08.07.2006 N 152-ФЗ «О</w:t>
      </w:r>
      <w:r w:rsidR="00C80BE0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="00F6251F" w:rsidRPr="00F0792E">
        <w:rPr>
          <w:rFonts w:ascii="Times New Roman" w:hAnsi="Times New Roman" w:cs="Times New Roman"/>
          <w:sz w:val="28"/>
          <w:szCs w:val="28"/>
        </w:rPr>
        <w:t>персональных данных» при обращении несовершеннолетнего, достигшего</w:t>
      </w:r>
      <w:r w:rsidR="00C80BE0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="00F6251F" w:rsidRPr="00F0792E">
        <w:rPr>
          <w:rFonts w:ascii="Times New Roman" w:hAnsi="Times New Roman" w:cs="Times New Roman"/>
          <w:sz w:val="28"/>
          <w:szCs w:val="28"/>
        </w:rPr>
        <w:t>возраста 14 лет, и (или) законного представителя ребенка даётся согласие на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="00F6251F" w:rsidRPr="00F0792E">
        <w:rPr>
          <w:rFonts w:ascii="Times New Roman" w:hAnsi="Times New Roman" w:cs="Times New Roman"/>
          <w:sz w:val="28"/>
          <w:szCs w:val="28"/>
        </w:rPr>
        <w:t>обработку пе</w:t>
      </w:r>
      <w:r w:rsidR="005B4E9D" w:rsidRPr="00F0792E">
        <w:rPr>
          <w:rFonts w:ascii="Times New Roman" w:hAnsi="Times New Roman" w:cs="Times New Roman"/>
          <w:sz w:val="28"/>
          <w:szCs w:val="28"/>
        </w:rPr>
        <w:t>рсональных данных</w:t>
      </w:r>
      <w:r w:rsidR="00F6251F" w:rsidRPr="00F0792E">
        <w:rPr>
          <w:rFonts w:ascii="Times New Roman" w:hAnsi="Times New Roman" w:cs="Times New Roman"/>
          <w:sz w:val="28"/>
          <w:szCs w:val="28"/>
        </w:rPr>
        <w:t>.</w:t>
      </w:r>
    </w:p>
    <w:p w:rsidR="00F0792E" w:rsidRDefault="00F6251F" w:rsidP="00F6753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Виды помощи и сроки её оказания фиксируются в Личной карте</w:t>
      </w:r>
      <w:r w:rsidR="005B4E9D" w:rsidRPr="00F0792E">
        <w:rPr>
          <w:rFonts w:ascii="Times New Roman" w:hAnsi="Times New Roman" w:cs="Times New Roman"/>
          <w:sz w:val="28"/>
          <w:szCs w:val="28"/>
        </w:rPr>
        <w:t xml:space="preserve"> н</w:t>
      </w:r>
      <w:r w:rsidRPr="00F0792E">
        <w:rPr>
          <w:rFonts w:ascii="Times New Roman" w:hAnsi="Times New Roman" w:cs="Times New Roman"/>
          <w:sz w:val="28"/>
          <w:szCs w:val="28"/>
        </w:rPr>
        <w:t>ес</w:t>
      </w:r>
      <w:r w:rsidR="005B4E9D" w:rsidRPr="00F0792E">
        <w:rPr>
          <w:rFonts w:ascii="Times New Roman" w:hAnsi="Times New Roman" w:cs="Times New Roman"/>
          <w:sz w:val="28"/>
          <w:szCs w:val="28"/>
        </w:rPr>
        <w:t xml:space="preserve">овершеннолетнего. </w:t>
      </w:r>
    </w:p>
    <w:p w:rsidR="00F6251F" w:rsidRPr="00F0792E" w:rsidRDefault="00F6251F" w:rsidP="00F6753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Органы, осуществляющие правоприменительные процедуры (действия) с</w:t>
      </w:r>
      <w:r w:rsidR="00C80BE0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участием или в интересах детей, взаимодей</w:t>
      </w:r>
      <w:r w:rsidR="005B4E9D" w:rsidRPr="00F0792E">
        <w:rPr>
          <w:rFonts w:ascii="Times New Roman" w:hAnsi="Times New Roman" w:cs="Times New Roman"/>
          <w:sz w:val="28"/>
          <w:szCs w:val="28"/>
        </w:rPr>
        <w:t>ствуют с администрацией школы</w:t>
      </w:r>
      <w:r w:rsidRPr="00F0792E">
        <w:rPr>
          <w:rFonts w:ascii="Times New Roman" w:hAnsi="Times New Roman" w:cs="Times New Roman"/>
          <w:sz w:val="28"/>
          <w:szCs w:val="28"/>
        </w:rPr>
        <w:t>,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 xml:space="preserve">которая в свою очередь взаимодействует с учредителем, </w:t>
      </w:r>
      <w:proofErr w:type="gramStart"/>
      <w:r w:rsidRPr="00F0792E">
        <w:rPr>
          <w:rFonts w:ascii="Times New Roman" w:hAnsi="Times New Roman" w:cs="Times New Roman"/>
          <w:sz w:val="28"/>
          <w:szCs w:val="28"/>
        </w:rPr>
        <w:t>осуществляющим</w:t>
      </w:r>
      <w:r w:rsidR="00184C58" w:rsidRPr="00F079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B4E9D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контролирующую функцию.</w:t>
      </w:r>
    </w:p>
    <w:p w:rsidR="00184C58" w:rsidRDefault="00184C58" w:rsidP="005B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C58" w:rsidRPr="00F0792E" w:rsidRDefault="00184C58" w:rsidP="00F0792E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92E">
        <w:rPr>
          <w:rFonts w:ascii="Times New Roman" w:hAnsi="Times New Roman" w:cs="Times New Roman"/>
          <w:b/>
          <w:sz w:val="28"/>
          <w:szCs w:val="28"/>
        </w:rPr>
        <w:lastRenderedPageBreak/>
        <w:t>В педагогическую, психологическую помощь несовершеннолетним входит</w:t>
      </w:r>
      <w:r w:rsidR="00F6753E" w:rsidRPr="00F0792E">
        <w:rPr>
          <w:rFonts w:ascii="Times New Roman" w:hAnsi="Times New Roman" w:cs="Times New Roman"/>
          <w:b/>
          <w:sz w:val="28"/>
          <w:szCs w:val="28"/>
        </w:rPr>
        <w:t>:</w:t>
      </w:r>
    </w:p>
    <w:p w:rsidR="00F0792E" w:rsidRDefault="00F6753E" w:rsidP="00F0792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н</w:t>
      </w:r>
      <w:r w:rsidR="00F6251F" w:rsidRPr="00F0792E">
        <w:rPr>
          <w:rFonts w:ascii="Times New Roman" w:hAnsi="Times New Roman" w:cs="Times New Roman"/>
          <w:sz w:val="28"/>
          <w:szCs w:val="28"/>
        </w:rPr>
        <w:t xml:space="preserve">аблюдение за </w:t>
      </w:r>
      <w:proofErr w:type="spellStart"/>
      <w:r w:rsidR="00F6251F" w:rsidRPr="00F0792E">
        <w:rPr>
          <w:rFonts w:ascii="Times New Roman" w:hAnsi="Times New Roman" w:cs="Times New Roman"/>
          <w:sz w:val="28"/>
          <w:szCs w:val="28"/>
        </w:rPr>
        <w:t>психо-эмоциональным</w:t>
      </w:r>
      <w:proofErr w:type="spellEnd"/>
      <w:r w:rsidR="00F6251F" w:rsidRPr="00F0792E">
        <w:rPr>
          <w:rFonts w:ascii="Times New Roman" w:hAnsi="Times New Roman" w:cs="Times New Roman"/>
          <w:sz w:val="28"/>
          <w:szCs w:val="28"/>
        </w:rPr>
        <w:t xml:space="preserve"> состоянием</w:t>
      </w:r>
      <w:r w:rsidR="005B4E9D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="00F6251F" w:rsidRPr="00F0792E">
        <w:rPr>
          <w:rFonts w:ascii="Times New Roman" w:hAnsi="Times New Roman" w:cs="Times New Roman"/>
          <w:sz w:val="28"/>
          <w:szCs w:val="28"/>
        </w:rPr>
        <w:t>несовершеннолетних;</w:t>
      </w:r>
    </w:p>
    <w:p w:rsidR="00F0792E" w:rsidRDefault="00F6753E" w:rsidP="00F0792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п</w:t>
      </w:r>
      <w:r w:rsidR="00D7798C" w:rsidRPr="00F0792E">
        <w:rPr>
          <w:rFonts w:ascii="Times New Roman" w:eastAsia="Calibri" w:hAnsi="Times New Roman" w:cs="Times New Roman"/>
          <w:sz w:val="28"/>
          <w:szCs w:val="28"/>
        </w:rPr>
        <w:t xml:space="preserve">роведение систематической </w:t>
      </w:r>
      <w:proofErr w:type="spellStart"/>
      <w:r w:rsidR="00D7798C" w:rsidRPr="00F0792E">
        <w:rPr>
          <w:rFonts w:ascii="Times New Roman" w:eastAsia="Calibri" w:hAnsi="Times New Roman" w:cs="Times New Roman"/>
          <w:sz w:val="28"/>
          <w:szCs w:val="28"/>
        </w:rPr>
        <w:t>медико-психолого-педагогической</w:t>
      </w:r>
      <w:proofErr w:type="spellEnd"/>
      <w:r w:rsidR="00D7798C" w:rsidRPr="00F0792E">
        <w:rPr>
          <w:rFonts w:ascii="Times New Roman" w:eastAsia="Calibri" w:hAnsi="Times New Roman" w:cs="Times New Roman"/>
          <w:sz w:val="28"/>
          <w:szCs w:val="28"/>
        </w:rPr>
        <w:t xml:space="preserve"> диагностики этих несовершеннолетних;</w:t>
      </w:r>
    </w:p>
    <w:p w:rsidR="00F0792E" w:rsidRDefault="00F6753E" w:rsidP="00F0792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eastAsia="Calibri" w:hAnsi="Times New Roman" w:cs="Times New Roman"/>
          <w:sz w:val="28"/>
          <w:szCs w:val="28"/>
        </w:rPr>
        <w:t>р</w:t>
      </w:r>
      <w:r w:rsidR="00D7798C" w:rsidRPr="00F0792E">
        <w:rPr>
          <w:rFonts w:ascii="Times New Roman" w:eastAsia="Calibri" w:hAnsi="Times New Roman" w:cs="Times New Roman"/>
          <w:sz w:val="28"/>
          <w:szCs w:val="28"/>
        </w:rPr>
        <w:t>азработка индивидуальных маршрутов (планов, программ) для несовершеннолетних, их дальнейшего развития</w:t>
      </w:r>
      <w:r w:rsidRPr="00F0792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792E" w:rsidRDefault="00F6753E" w:rsidP="00F0792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eastAsia="Calibri" w:hAnsi="Times New Roman" w:cs="Times New Roman"/>
          <w:sz w:val="28"/>
          <w:szCs w:val="28"/>
        </w:rPr>
        <w:t>о</w:t>
      </w:r>
      <w:r w:rsidR="00F6251F" w:rsidRPr="00F0792E">
        <w:rPr>
          <w:rFonts w:ascii="Times New Roman" w:hAnsi="Times New Roman" w:cs="Times New Roman"/>
          <w:sz w:val="28"/>
          <w:szCs w:val="28"/>
        </w:rPr>
        <w:t xml:space="preserve">существление мероприятий, направленных на нормализацию </w:t>
      </w:r>
      <w:proofErr w:type="spellStart"/>
      <w:r w:rsidR="00F6251F" w:rsidRPr="00F0792E">
        <w:rPr>
          <w:rFonts w:ascii="Times New Roman" w:hAnsi="Times New Roman" w:cs="Times New Roman"/>
          <w:sz w:val="28"/>
          <w:szCs w:val="28"/>
        </w:rPr>
        <w:t>психо-эмоционального</w:t>
      </w:r>
      <w:proofErr w:type="spellEnd"/>
      <w:r w:rsidR="00F6251F" w:rsidRPr="00F0792E">
        <w:rPr>
          <w:rFonts w:ascii="Times New Roman" w:hAnsi="Times New Roman" w:cs="Times New Roman"/>
          <w:sz w:val="28"/>
          <w:szCs w:val="28"/>
        </w:rPr>
        <w:t xml:space="preserve"> состояния несовершеннолетних и содействие в разрешении</w:t>
      </w:r>
      <w:r w:rsidR="00C80BE0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="00F6251F" w:rsidRPr="00F0792E">
        <w:rPr>
          <w:rFonts w:ascii="Times New Roman" w:hAnsi="Times New Roman" w:cs="Times New Roman"/>
          <w:sz w:val="28"/>
          <w:szCs w:val="28"/>
        </w:rPr>
        <w:t>психологических проблем;</w:t>
      </w:r>
    </w:p>
    <w:p w:rsidR="00F0792E" w:rsidRDefault="00F6753E" w:rsidP="00F0792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о</w:t>
      </w:r>
      <w:r w:rsidR="00D7798C" w:rsidRPr="00F0792E">
        <w:rPr>
          <w:rFonts w:ascii="Times New Roman" w:eastAsia="Calibri" w:hAnsi="Times New Roman" w:cs="Times New Roman"/>
          <w:sz w:val="28"/>
          <w:szCs w:val="28"/>
        </w:rPr>
        <w:t>существление постоянного педагогического наблюдения (</w:t>
      </w:r>
      <w:proofErr w:type="gramStart"/>
      <w:r w:rsidR="00D7798C" w:rsidRPr="00F0792E">
        <w:rPr>
          <w:rFonts w:ascii="Times New Roman" w:eastAsia="Calibri" w:hAnsi="Times New Roman" w:cs="Times New Roman"/>
          <w:sz w:val="28"/>
          <w:szCs w:val="28"/>
        </w:rPr>
        <w:t>контроля) за</w:t>
      </w:r>
      <w:proofErr w:type="gramEnd"/>
      <w:r w:rsidR="00D7798C" w:rsidRPr="00F0792E">
        <w:rPr>
          <w:rFonts w:ascii="Times New Roman" w:eastAsia="Calibri" w:hAnsi="Times New Roman" w:cs="Times New Roman"/>
          <w:sz w:val="28"/>
          <w:szCs w:val="28"/>
        </w:rPr>
        <w:t xml:space="preserve"> поведением </w:t>
      </w:r>
      <w:r w:rsidRPr="00F0792E">
        <w:rPr>
          <w:rFonts w:ascii="Times New Roman" w:eastAsia="Calibri" w:hAnsi="Times New Roman" w:cs="Times New Roman"/>
          <w:sz w:val="28"/>
          <w:szCs w:val="28"/>
        </w:rPr>
        <w:t>обучаю</w:t>
      </w:r>
      <w:r w:rsidR="00D7798C" w:rsidRPr="00F0792E">
        <w:rPr>
          <w:rFonts w:ascii="Times New Roman" w:eastAsia="Calibri" w:hAnsi="Times New Roman" w:cs="Times New Roman"/>
          <w:sz w:val="28"/>
          <w:szCs w:val="28"/>
        </w:rPr>
        <w:t xml:space="preserve">щихся этой категории, посещением учебных занятий, освоением образовательных программ и регулирование ситуации в пользу </w:t>
      </w:r>
      <w:r w:rsidRPr="00F0792E">
        <w:rPr>
          <w:rFonts w:ascii="Times New Roman" w:eastAsia="Calibri" w:hAnsi="Times New Roman" w:cs="Times New Roman"/>
          <w:sz w:val="28"/>
          <w:szCs w:val="28"/>
        </w:rPr>
        <w:t>обучающегося;</w:t>
      </w:r>
    </w:p>
    <w:p w:rsidR="00F0792E" w:rsidRDefault="00F6753E" w:rsidP="00F0792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eastAsia="Calibri" w:hAnsi="Times New Roman" w:cs="Times New Roman"/>
          <w:sz w:val="28"/>
          <w:szCs w:val="28"/>
        </w:rPr>
        <w:t>п</w:t>
      </w:r>
      <w:r w:rsidR="00F6251F" w:rsidRPr="00F0792E">
        <w:rPr>
          <w:rFonts w:ascii="Times New Roman" w:hAnsi="Times New Roman" w:cs="Times New Roman"/>
          <w:sz w:val="28"/>
          <w:szCs w:val="28"/>
        </w:rPr>
        <w:t xml:space="preserve">роведение социальной реабилитации </w:t>
      </w:r>
      <w:proofErr w:type="gramStart"/>
      <w:r w:rsidRPr="00F079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6251F" w:rsidRPr="00F0792E">
        <w:rPr>
          <w:rFonts w:ascii="Times New Roman" w:hAnsi="Times New Roman" w:cs="Times New Roman"/>
          <w:sz w:val="28"/>
          <w:szCs w:val="28"/>
        </w:rPr>
        <w:t>.</w:t>
      </w:r>
    </w:p>
    <w:p w:rsidR="00F0792E" w:rsidRDefault="00F6753E" w:rsidP="00F0792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п</w:t>
      </w:r>
      <w:r w:rsidR="00D7798C" w:rsidRPr="00F0792E">
        <w:rPr>
          <w:rFonts w:ascii="Times New Roman" w:eastAsia="Calibri" w:hAnsi="Times New Roman" w:cs="Times New Roman"/>
          <w:sz w:val="28"/>
          <w:szCs w:val="28"/>
        </w:rPr>
        <w:t>ривлечение необходимых специалистов (медицинских работников, социальных работников, юристов и др.)  для проведения консультаций с детьми и родителями, оказания им адресной помощи;</w:t>
      </w:r>
    </w:p>
    <w:p w:rsidR="00F0792E" w:rsidRDefault="00F6753E" w:rsidP="00F0792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eastAsia="Calibri" w:hAnsi="Times New Roman" w:cs="Times New Roman"/>
          <w:sz w:val="28"/>
          <w:szCs w:val="28"/>
        </w:rPr>
        <w:t>о</w:t>
      </w:r>
      <w:r w:rsidR="00F6251F" w:rsidRPr="00F0792E">
        <w:rPr>
          <w:rFonts w:ascii="Times New Roman" w:hAnsi="Times New Roman" w:cs="Times New Roman"/>
          <w:sz w:val="28"/>
          <w:szCs w:val="28"/>
        </w:rPr>
        <w:t>казание помощи детям может проводиться одним или несколькими</w:t>
      </w:r>
      <w:r w:rsidR="00C80BE0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="00F6251F" w:rsidRPr="00F0792E">
        <w:rPr>
          <w:rFonts w:ascii="Times New Roman" w:hAnsi="Times New Roman" w:cs="Times New Roman"/>
          <w:sz w:val="28"/>
          <w:szCs w:val="28"/>
        </w:rPr>
        <w:t>специалистами одновременно</w:t>
      </w:r>
      <w:r w:rsidRPr="00F0792E">
        <w:rPr>
          <w:rFonts w:ascii="Times New Roman" w:hAnsi="Times New Roman" w:cs="Times New Roman"/>
          <w:sz w:val="28"/>
          <w:szCs w:val="28"/>
        </w:rPr>
        <w:t>;</w:t>
      </w:r>
    </w:p>
    <w:p w:rsidR="00F0792E" w:rsidRDefault="00F6753E" w:rsidP="00F0792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р</w:t>
      </w:r>
      <w:r w:rsidR="00D7798C" w:rsidRPr="00F0792E">
        <w:rPr>
          <w:rFonts w:ascii="Times New Roman" w:eastAsia="Calibri" w:hAnsi="Times New Roman" w:cs="Times New Roman"/>
          <w:sz w:val="28"/>
          <w:szCs w:val="28"/>
        </w:rPr>
        <w:t>азработка и реализация программ дополнительного образования детей, привлечение к занятиям по этим программам детей, требующих особо педагогического внимания;</w:t>
      </w:r>
    </w:p>
    <w:p w:rsidR="00F0792E" w:rsidRDefault="00F6753E" w:rsidP="00F0792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eastAsia="Calibri" w:hAnsi="Times New Roman" w:cs="Times New Roman"/>
          <w:sz w:val="28"/>
          <w:szCs w:val="28"/>
        </w:rPr>
        <w:t>о</w:t>
      </w:r>
      <w:r w:rsidR="00D7798C" w:rsidRPr="00F0792E">
        <w:rPr>
          <w:rFonts w:ascii="Times New Roman" w:eastAsia="Calibri" w:hAnsi="Times New Roman" w:cs="Times New Roman"/>
          <w:sz w:val="28"/>
          <w:szCs w:val="28"/>
        </w:rPr>
        <w:t>рганизация постоянного мониторинга посещаемости несовершеннолетними нуждающихся в педагогической, психологической помощи спортивных секций, творческих коллективов, факультативов, занятий в студиях, клубах</w:t>
      </w:r>
      <w:r w:rsidRPr="00F0792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7798C" w:rsidRPr="00F0792E" w:rsidRDefault="00F6753E" w:rsidP="00F0792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eastAsia="Calibri" w:hAnsi="Times New Roman" w:cs="Times New Roman"/>
          <w:sz w:val="28"/>
          <w:szCs w:val="28"/>
        </w:rPr>
        <w:t>о</w:t>
      </w:r>
      <w:r w:rsidR="00D7798C" w:rsidRPr="00F0792E">
        <w:rPr>
          <w:rFonts w:ascii="Times New Roman" w:eastAsia="Calibri" w:hAnsi="Times New Roman" w:cs="Times New Roman"/>
          <w:sz w:val="28"/>
          <w:szCs w:val="28"/>
        </w:rPr>
        <w:t xml:space="preserve">беспечение занятости несовершеннолетних, нуждающихся в педагогической, психологической помощи в каникулярное время. </w:t>
      </w:r>
    </w:p>
    <w:p w:rsidR="00F0792E" w:rsidRPr="00F0792E" w:rsidRDefault="00F0792E" w:rsidP="00F079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6251F" w:rsidRPr="00F0792E" w:rsidRDefault="00F6251F" w:rsidP="00F0792E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92E">
        <w:rPr>
          <w:rFonts w:ascii="Times New Roman" w:hAnsi="Times New Roman" w:cs="Times New Roman"/>
          <w:b/>
          <w:sz w:val="28"/>
          <w:szCs w:val="28"/>
        </w:rPr>
        <w:t>Права и обяз</w:t>
      </w:r>
      <w:r w:rsidR="00440C13" w:rsidRPr="00F0792E">
        <w:rPr>
          <w:rFonts w:ascii="Times New Roman" w:hAnsi="Times New Roman" w:cs="Times New Roman"/>
          <w:b/>
          <w:sz w:val="28"/>
          <w:szCs w:val="28"/>
        </w:rPr>
        <w:t xml:space="preserve">анности участников оказания педагогической, </w:t>
      </w:r>
      <w:r w:rsidR="00241078" w:rsidRPr="00F07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b/>
          <w:sz w:val="28"/>
          <w:szCs w:val="28"/>
        </w:rPr>
        <w:t>психологической помощи несовершеннолетним, с участием которых или в</w:t>
      </w:r>
      <w:r w:rsidR="00241078" w:rsidRPr="00F07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b/>
          <w:sz w:val="28"/>
          <w:szCs w:val="28"/>
        </w:rPr>
        <w:t>интересах которых осуществляются правоприменительные процедуры</w:t>
      </w:r>
      <w:r w:rsidR="00440C13" w:rsidRPr="00F07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b/>
          <w:sz w:val="28"/>
          <w:szCs w:val="28"/>
        </w:rPr>
        <w:t>(действия)</w:t>
      </w:r>
    </w:p>
    <w:p w:rsidR="00F6251F" w:rsidRPr="00F0792E" w:rsidRDefault="00F6251F" w:rsidP="00F0792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  <w:u w:val="single"/>
        </w:rPr>
        <w:t>Все участники</w:t>
      </w:r>
      <w:r w:rsidRPr="00F0792E">
        <w:rPr>
          <w:rFonts w:ascii="Times New Roman" w:hAnsi="Times New Roman" w:cs="Times New Roman"/>
          <w:sz w:val="28"/>
          <w:szCs w:val="28"/>
        </w:rPr>
        <w:t xml:space="preserve"> имеют право </w:t>
      </w:r>
      <w:proofErr w:type="gramStart"/>
      <w:r w:rsidRPr="00F079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0792E">
        <w:rPr>
          <w:rFonts w:ascii="Times New Roman" w:hAnsi="Times New Roman" w:cs="Times New Roman"/>
          <w:sz w:val="28"/>
          <w:szCs w:val="28"/>
        </w:rPr>
        <w:t>:</w:t>
      </w:r>
    </w:p>
    <w:p w:rsidR="00F6251F" w:rsidRPr="00F0792E" w:rsidRDefault="00F6753E" w:rsidP="00F0792E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у</w:t>
      </w:r>
      <w:r w:rsidR="00F6251F" w:rsidRPr="00F0792E">
        <w:rPr>
          <w:rFonts w:ascii="Times New Roman" w:hAnsi="Times New Roman" w:cs="Times New Roman"/>
          <w:sz w:val="28"/>
          <w:szCs w:val="28"/>
        </w:rPr>
        <w:t>важительное и гуманное отношение;</w:t>
      </w:r>
    </w:p>
    <w:p w:rsidR="00F6251F" w:rsidRPr="00F0792E" w:rsidRDefault="00F6251F" w:rsidP="00F0792E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сохранение профессиональной тайны;</w:t>
      </w:r>
    </w:p>
    <w:p w:rsidR="00F0792E" w:rsidRDefault="00F6251F" w:rsidP="00F0792E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иные права, предусмотренные законодательством.</w:t>
      </w:r>
    </w:p>
    <w:p w:rsidR="00F6753E" w:rsidRPr="00F0792E" w:rsidRDefault="00F6251F" w:rsidP="00F0792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color w:val="000000"/>
          <w:sz w:val="28"/>
          <w:szCs w:val="28"/>
          <w:u w:val="single"/>
        </w:rPr>
        <w:t>Родители</w:t>
      </w:r>
      <w:r w:rsidRPr="00F0792E">
        <w:rPr>
          <w:rFonts w:ascii="Times New Roman" w:hAnsi="Times New Roman" w:cs="Times New Roman"/>
          <w:color w:val="000000"/>
          <w:sz w:val="28"/>
          <w:szCs w:val="28"/>
        </w:rPr>
        <w:t xml:space="preserve"> (законные представители</w:t>
      </w:r>
      <w:proofErr w:type="gramStart"/>
      <w:r w:rsidRPr="00F0792E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F0792E">
        <w:rPr>
          <w:rFonts w:ascii="Times New Roman" w:hAnsi="Times New Roman" w:cs="Times New Roman"/>
          <w:color w:val="000000"/>
          <w:sz w:val="28"/>
          <w:szCs w:val="28"/>
        </w:rPr>
        <w:t>, обратившиеся за педагогической,</w:t>
      </w:r>
    </w:p>
    <w:p w:rsidR="00F0792E" w:rsidRDefault="00F6251F" w:rsidP="00F0792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53E">
        <w:rPr>
          <w:rFonts w:ascii="Times New Roman" w:hAnsi="Times New Roman" w:cs="Times New Roman"/>
          <w:color w:val="000000"/>
          <w:sz w:val="28"/>
          <w:szCs w:val="28"/>
        </w:rPr>
        <w:t>психологической помощью имеют право давать согласие, отказ, либо частичное</w:t>
      </w:r>
      <w:r w:rsidR="00440C13" w:rsidRPr="00F675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753E">
        <w:rPr>
          <w:rFonts w:ascii="Times New Roman" w:hAnsi="Times New Roman" w:cs="Times New Roman"/>
          <w:color w:val="000000"/>
          <w:sz w:val="28"/>
          <w:szCs w:val="28"/>
        </w:rPr>
        <w:t>согласие на предоставление несовершеннолетнему какого – либо вида, формы и</w:t>
      </w:r>
      <w:r w:rsidRPr="00F6753E">
        <w:rPr>
          <w:rFonts w:ascii="Times New Roman" w:hAnsi="Times New Roman" w:cs="Times New Roman"/>
          <w:sz w:val="28"/>
          <w:szCs w:val="28"/>
        </w:rPr>
        <w:t xml:space="preserve"> способа оказания психолого-педагогической помощи, а также обработки</w:t>
      </w:r>
      <w:r w:rsidR="00440C13" w:rsidRPr="00F675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753E">
        <w:rPr>
          <w:rFonts w:ascii="Times New Roman" w:hAnsi="Times New Roman" w:cs="Times New Roman"/>
          <w:sz w:val="28"/>
          <w:szCs w:val="28"/>
        </w:rPr>
        <w:t>персональных данных, фото-, видео-, аудиозаписей при оказании психолого-педагогической помощи.</w:t>
      </w:r>
    </w:p>
    <w:p w:rsidR="00F6251F" w:rsidRPr="00F0792E" w:rsidRDefault="00F6251F" w:rsidP="00F0792E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  <w:u w:val="single"/>
        </w:rPr>
        <w:t>Специалисты,</w:t>
      </w:r>
      <w:r w:rsidRPr="00F0792E">
        <w:rPr>
          <w:rFonts w:ascii="Times New Roman" w:hAnsi="Times New Roman" w:cs="Times New Roman"/>
          <w:sz w:val="28"/>
          <w:szCs w:val="28"/>
        </w:rPr>
        <w:t xml:space="preserve"> оказывающие педагогическую, психологическую помощь,</w:t>
      </w:r>
      <w:r w:rsidR="00C80BE0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 xml:space="preserve">имеют право </w:t>
      </w:r>
      <w:proofErr w:type="gramStart"/>
      <w:r w:rsidRPr="00F079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0792E">
        <w:rPr>
          <w:rFonts w:ascii="Times New Roman" w:hAnsi="Times New Roman" w:cs="Times New Roman"/>
          <w:sz w:val="28"/>
          <w:szCs w:val="28"/>
        </w:rPr>
        <w:t>:</w:t>
      </w:r>
    </w:p>
    <w:p w:rsidR="00F6251F" w:rsidRPr="00F0792E" w:rsidRDefault="00F6251F" w:rsidP="00F0792E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защиту своих профессиональных прав;</w:t>
      </w:r>
    </w:p>
    <w:p w:rsidR="00F6251F" w:rsidRPr="00F0792E" w:rsidRDefault="00F6251F" w:rsidP="00F0792E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объединение в профессиональные союзы, иные общественные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объединения;</w:t>
      </w:r>
    </w:p>
    <w:p w:rsidR="00F6251F" w:rsidRPr="00F0792E" w:rsidRDefault="00F6251F" w:rsidP="00F0792E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иные права, предусмотренные законодательством.</w:t>
      </w:r>
    </w:p>
    <w:p w:rsidR="00F6251F" w:rsidRPr="00F0792E" w:rsidRDefault="00F6251F" w:rsidP="00F0792E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792E">
        <w:rPr>
          <w:rFonts w:ascii="Times New Roman" w:hAnsi="Times New Roman" w:cs="Times New Roman"/>
          <w:sz w:val="28"/>
          <w:szCs w:val="28"/>
          <w:u w:val="single"/>
        </w:rPr>
        <w:t>Ответственный</w:t>
      </w:r>
      <w:r w:rsidRPr="00F0792E">
        <w:rPr>
          <w:rFonts w:ascii="Times New Roman" w:hAnsi="Times New Roman" w:cs="Times New Roman"/>
          <w:sz w:val="28"/>
          <w:szCs w:val="28"/>
        </w:rPr>
        <w:t xml:space="preserve"> за приём обращений обязан:</w:t>
      </w:r>
      <w:proofErr w:type="gramEnd"/>
    </w:p>
    <w:p w:rsidR="00F6251F" w:rsidRPr="00F0792E" w:rsidRDefault="00F6251F" w:rsidP="00F0792E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зафиксировать обращение в журнале в день обращения;</w:t>
      </w:r>
    </w:p>
    <w:p w:rsidR="00002C64" w:rsidRPr="00F0792E" w:rsidRDefault="00F6251F" w:rsidP="00F0792E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получить от несовершеннолетнего, достигшего возраста 14 лет и</w:t>
      </w:r>
      <w:r w:rsidR="00002C64" w:rsidRPr="00F0792E">
        <w:rPr>
          <w:rFonts w:ascii="Times New Roman" w:hAnsi="Times New Roman" w:cs="Times New Roman"/>
          <w:sz w:val="28"/>
          <w:szCs w:val="28"/>
        </w:rPr>
        <w:t xml:space="preserve"> (или) законного представителя ребенка письменное согласие на оказание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="00002C64" w:rsidRPr="00F0792E">
        <w:rPr>
          <w:rFonts w:ascii="Times New Roman" w:hAnsi="Times New Roman" w:cs="Times New Roman"/>
          <w:sz w:val="28"/>
          <w:szCs w:val="28"/>
        </w:rPr>
        <w:t>педагогической, психологической помощи, согласие на обработку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="00002C64" w:rsidRPr="00F0792E">
        <w:rPr>
          <w:rFonts w:ascii="Times New Roman" w:hAnsi="Times New Roman" w:cs="Times New Roman"/>
          <w:sz w:val="28"/>
          <w:szCs w:val="28"/>
        </w:rPr>
        <w:t>персональных данных;</w:t>
      </w:r>
    </w:p>
    <w:p w:rsidR="00002C64" w:rsidRPr="00F0792E" w:rsidRDefault="00002C64" w:rsidP="00F0792E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ознакомить родителей (законных представителей) с</w:t>
      </w:r>
      <w:r w:rsid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содержанием психолого-педагогической помощи;</w:t>
      </w:r>
    </w:p>
    <w:p w:rsidR="00002C64" w:rsidRPr="00F0792E" w:rsidRDefault="00002C64" w:rsidP="00F0792E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обеспечить конфиденциальность информации о детях, с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участием которых или в интересах которых осуществляются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правоприменительные процедуры (действия).</w:t>
      </w:r>
    </w:p>
    <w:p w:rsidR="00002C64" w:rsidRPr="00F0792E" w:rsidRDefault="00002C64" w:rsidP="00F0792E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  <w:u w:val="single"/>
        </w:rPr>
        <w:t>Педагоги,</w:t>
      </w:r>
      <w:r w:rsidRPr="00F0792E">
        <w:rPr>
          <w:rFonts w:ascii="Times New Roman" w:hAnsi="Times New Roman" w:cs="Times New Roman"/>
          <w:sz w:val="28"/>
          <w:szCs w:val="28"/>
        </w:rPr>
        <w:t xml:space="preserve"> оказывающие педагогическую, психологическую помощь,</w:t>
      </w:r>
      <w:r w:rsid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обязаны:</w:t>
      </w:r>
    </w:p>
    <w:p w:rsidR="00002C64" w:rsidRPr="00F0792E" w:rsidRDefault="00002C64" w:rsidP="00F0792E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квалифицированно выполнять свои должностные обязанности;</w:t>
      </w:r>
    </w:p>
    <w:p w:rsidR="00002C64" w:rsidRPr="00F0792E" w:rsidRDefault="00002C64" w:rsidP="00F0792E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не допускать негуманных и дискриминационных действий при оказании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педагогической, психологической помощи;</w:t>
      </w:r>
    </w:p>
    <w:p w:rsidR="00002C64" w:rsidRPr="00F0792E" w:rsidRDefault="00002C64" w:rsidP="00F0792E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уважать и соблюдать права, свободы и законные интересы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несовершеннолетних при оказании педагогической, психологической помощи;</w:t>
      </w:r>
    </w:p>
    <w:p w:rsidR="00002C64" w:rsidRPr="00F0792E" w:rsidRDefault="00002C64" w:rsidP="00F0792E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сохранять профессиональную тайну с учетом требований настоящего</w:t>
      </w:r>
      <w:r w:rsidRPr="00F0792E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положения;</w:t>
      </w:r>
    </w:p>
    <w:p w:rsidR="00002C64" w:rsidRPr="00F0792E" w:rsidRDefault="00002C64" w:rsidP="00F0792E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92E">
        <w:rPr>
          <w:rFonts w:ascii="Times New Roman" w:hAnsi="Times New Roman" w:cs="Times New Roman"/>
          <w:color w:val="000000"/>
          <w:sz w:val="28"/>
          <w:szCs w:val="28"/>
        </w:rPr>
        <w:t>соблюдать нормы профессиональной этики, выполнять иные</w:t>
      </w:r>
      <w:r w:rsidR="00440C13" w:rsidRPr="00F079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color w:val="000000"/>
          <w:sz w:val="28"/>
          <w:szCs w:val="28"/>
        </w:rPr>
        <w:t>обязанности, возложенные на них актами законодательства.</w:t>
      </w:r>
    </w:p>
    <w:p w:rsidR="00440C13" w:rsidRDefault="00440C13" w:rsidP="0054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002C64" w:rsidRPr="00F0792E" w:rsidRDefault="00440C13" w:rsidP="00F0792E">
      <w:pPr>
        <w:autoSpaceDE w:val="0"/>
        <w:autoSpaceDN w:val="0"/>
        <w:adjustRightInd w:val="0"/>
        <w:spacing w:after="0" w:line="240" w:lineRule="auto"/>
        <w:jc w:val="both"/>
        <w:rPr>
          <w:rStyle w:val="a6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5</w:t>
      </w:r>
      <w:r w:rsidR="00002C64" w:rsidRPr="00F0792E">
        <w:rPr>
          <w:rStyle w:val="a6"/>
          <w:rFonts w:ascii="Times New Roman" w:hAnsi="Times New Roman" w:cs="Times New Roman"/>
          <w:sz w:val="28"/>
          <w:szCs w:val="28"/>
        </w:rPr>
        <w:t xml:space="preserve">. </w:t>
      </w:r>
      <w:r w:rsidR="00002C64" w:rsidRPr="00F0792E">
        <w:rPr>
          <w:rStyle w:val="a6"/>
          <w:rFonts w:ascii="Times New Roman" w:hAnsi="Times New Roman" w:cs="Times New Roman"/>
          <w:b/>
          <w:sz w:val="28"/>
          <w:szCs w:val="28"/>
        </w:rPr>
        <w:t>Требования к информации, полученной педагогами, оказывающими</w:t>
      </w:r>
      <w:r w:rsidR="00C80BE0" w:rsidRPr="00F0792E"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  <w:r w:rsidR="00002C64" w:rsidRPr="00F0792E">
        <w:rPr>
          <w:rStyle w:val="a6"/>
          <w:rFonts w:ascii="Times New Roman" w:hAnsi="Times New Roman" w:cs="Times New Roman"/>
          <w:b/>
          <w:sz w:val="28"/>
          <w:szCs w:val="28"/>
        </w:rPr>
        <w:t>педагогическую, психологическую помощь</w:t>
      </w:r>
    </w:p>
    <w:p w:rsidR="00F0792E" w:rsidRDefault="00002C64" w:rsidP="00F0792E">
      <w:pPr>
        <w:pStyle w:val="a5"/>
        <w:numPr>
          <w:ilvl w:val="1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Сведения, полученные педагогами, оказывающими педагогическую,</w:t>
      </w:r>
      <w:r w:rsidR="00C80BE0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психологическую помощь, представляют собой конфиденциальную информацию.</w:t>
      </w:r>
      <w:r w:rsid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Выписка из документации об оказании педагогической, психологической помощи предоставляется по письменному запросу родителя (законного представителя),</w:t>
      </w:r>
      <w:r w:rsid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выдается родителю (законному представителю) на руки, за исключением случаев</w:t>
      </w:r>
      <w:r w:rsid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оказания педагогической, психологической помощи анонимно. Выписка из</w:t>
      </w:r>
      <w:r w:rsidR="00C80BE0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документации об оказании гражданину педагогической, психологической помощи</w:t>
      </w:r>
      <w:r w:rsid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предоставляется в форме, доступной для понимания лицом, не обладающим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специальными познаниями в области педагогики, психологии.</w:t>
      </w:r>
    </w:p>
    <w:p w:rsidR="00002C64" w:rsidRPr="00F0792E" w:rsidRDefault="00002C64" w:rsidP="00F0792E">
      <w:pPr>
        <w:pStyle w:val="a5"/>
        <w:numPr>
          <w:ilvl w:val="1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Сведения, составляющие профессиональную тайну, могут быть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сообщены педагогом третьим лицам только с письменного согласия родителя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(законного представителя), обратившегося за оказанием педагогической,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психологической помощи. Предоставление сведений, указанных выше, без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согласия лица, обратившегося за оказанием педагогической, психологической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помощи, или его законного представителя допускается по письменным запросам:</w:t>
      </w:r>
    </w:p>
    <w:p w:rsidR="00002C64" w:rsidRPr="00F0792E" w:rsidRDefault="00002C64" w:rsidP="00F0792E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органов, ведущих уголовный процесс, в связи с проведением</w:t>
      </w:r>
      <w:r w:rsidR="00C80BE0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предварительного расследования или судебным разбирательством;</w:t>
      </w:r>
    </w:p>
    <w:p w:rsidR="00002C64" w:rsidRPr="00F0792E" w:rsidRDefault="00002C64" w:rsidP="00F0792E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руководителей органов или учреждений, исполняющих наказание и</w:t>
      </w:r>
      <w:r w:rsidR="00C80BE0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иные меры уголовной ответственности, для обеспечения личной безопасности и</w:t>
      </w:r>
      <w:r w:rsidR="00C80BE0" w:rsidRPr="00F0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92E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F0792E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002C64" w:rsidRPr="00F0792E" w:rsidRDefault="00002C64" w:rsidP="00F0792E">
      <w:pPr>
        <w:pStyle w:val="a5"/>
        <w:numPr>
          <w:ilvl w:val="1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Педагоги, оказывающие педагогическую, психологическую помощь,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обязаны сообщать:</w:t>
      </w:r>
    </w:p>
    <w:p w:rsidR="00F0792E" w:rsidRDefault="00002C64" w:rsidP="00F0792E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в правоохранительные органы информацию, составляющую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профессиональную тайну, если она содержит сведения о совершенном особо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тяжком преступлении, либо о готовящемся тяжком, особо тяжком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преступлении;</w:t>
      </w:r>
    </w:p>
    <w:p w:rsidR="00002C64" w:rsidRPr="00F0792E" w:rsidRDefault="00002C64" w:rsidP="00F0792E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информировать законных представителей несовершеннолетних о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психологических проблемах несовершеннолетних, при которых существует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вероятность совершения ими суицидальных действий. Предоставление такой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информации не является разглашением профессиональной тайны.</w:t>
      </w:r>
    </w:p>
    <w:p w:rsidR="00440C13" w:rsidRPr="00F0792E" w:rsidRDefault="00002C64" w:rsidP="00F0792E">
      <w:pPr>
        <w:pStyle w:val="a5"/>
        <w:numPr>
          <w:ilvl w:val="1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92E">
        <w:rPr>
          <w:rFonts w:ascii="Times New Roman" w:hAnsi="Times New Roman" w:cs="Times New Roman"/>
          <w:sz w:val="28"/>
          <w:szCs w:val="28"/>
        </w:rPr>
        <w:t>Информация о порядке предоставления педагогической, психологической</w:t>
      </w:r>
      <w:r w:rsid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помощи несовершеннолетним, с участием которых или в интересах которых</w:t>
      </w:r>
      <w:r w:rsid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осуществляются правоприменительные процедуры (действия) размещается на</w:t>
      </w:r>
      <w:r w:rsidR="00F0792E">
        <w:rPr>
          <w:rFonts w:ascii="Times New Roman" w:hAnsi="Times New Roman" w:cs="Times New Roman"/>
          <w:sz w:val="28"/>
          <w:szCs w:val="28"/>
        </w:rPr>
        <w:t xml:space="preserve"> </w:t>
      </w:r>
      <w:r w:rsidR="00440C13" w:rsidRPr="00F0792E">
        <w:rPr>
          <w:rFonts w:ascii="Times New Roman" w:hAnsi="Times New Roman" w:cs="Times New Roman"/>
          <w:sz w:val="28"/>
          <w:szCs w:val="28"/>
        </w:rPr>
        <w:t>информационном стенде МБОУ</w:t>
      </w:r>
      <w:r w:rsidR="0097797D">
        <w:rPr>
          <w:rFonts w:ascii="Times New Roman" w:hAnsi="Times New Roman" w:cs="Times New Roman"/>
          <w:sz w:val="28"/>
          <w:szCs w:val="28"/>
        </w:rPr>
        <w:t xml:space="preserve"> Индустриальной  СОШ</w:t>
      </w:r>
      <w:r w:rsidRPr="00F0792E">
        <w:rPr>
          <w:rFonts w:ascii="Times New Roman" w:hAnsi="Times New Roman" w:cs="Times New Roman"/>
          <w:sz w:val="28"/>
          <w:szCs w:val="28"/>
        </w:rPr>
        <w:t>, доступном для несовершеннолетних, и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</w:t>
      </w:r>
      <w:r w:rsidRPr="00F0792E">
        <w:rPr>
          <w:rFonts w:ascii="Times New Roman" w:hAnsi="Times New Roman" w:cs="Times New Roman"/>
          <w:sz w:val="28"/>
          <w:szCs w:val="28"/>
        </w:rPr>
        <w:t>родителей (законных представителей) несовершеннолетних, на официальном</w:t>
      </w:r>
      <w:r w:rsidR="00440C13" w:rsidRPr="00F0792E">
        <w:rPr>
          <w:rFonts w:ascii="Times New Roman" w:hAnsi="Times New Roman" w:cs="Times New Roman"/>
          <w:sz w:val="28"/>
          <w:szCs w:val="28"/>
        </w:rPr>
        <w:t xml:space="preserve"> сайте Школы.</w:t>
      </w:r>
    </w:p>
    <w:p w:rsidR="00002C64" w:rsidRPr="00D7798C" w:rsidRDefault="00002C64" w:rsidP="00D7798C">
      <w:pPr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02C64" w:rsidRPr="00D7798C" w:rsidSect="0041634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5E3D"/>
    <w:multiLevelType w:val="hybridMultilevel"/>
    <w:tmpl w:val="2DF8EF7C"/>
    <w:lvl w:ilvl="0" w:tplc="05C6CE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BB52C3"/>
    <w:multiLevelType w:val="hybridMultilevel"/>
    <w:tmpl w:val="713EC666"/>
    <w:lvl w:ilvl="0" w:tplc="05C6CE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FF39C3"/>
    <w:multiLevelType w:val="hybridMultilevel"/>
    <w:tmpl w:val="0854CC84"/>
    <w:lvl w:ilvl="0" w:tplc="FA3462F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2F75"/>
    <w:multiLevelType w:val="hybridMultilevel"/>
    <w:tmpl w:val="B7B67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C5F1B"/>
    <w:multiLevelType w:val="multilevel"/>
    <w:tmpl w:val="0D62DF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5C93B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A55ABD"/>
    <w:multiLevelType w:val="hybridMultilevel"/>
    <w:tmpl w:val="7F7C29D4"/>
    <w:lvl w:ilvl="0" w:tplc="05C6CE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0714ED"/>
    <w:multiLevelType w:val="multilevel"/>
    <w:tmpl w:val="5CF6D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1F67A45"/>
    <w:multiLevelType w:val="hybridMultilevel"/>
    <w:tmpl w:val="EE0ABA1E"/>
    <w:lvl w:ilvl="0" w:tplc="05C6CE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0D4834"/>
    <w:multiLevelType w:val="multilevel"/>
    <w:tmpl w:val="8CC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ED5B2C"/>
    <w:multiLevelType w:val="hybridMultilevel"/>
    <w:tmpl w:val="ED624D2A"/>
    <w:lvl w:ilvl="0" w:tplc="50508A66">
      <w:start w:val="1"/>
      <w:numFmt w:val="decimal"/>
      <w:lvlText w:val="%1."/>
      <w:lvlJc w:val="left"/>
      <w:pPr>
        <w:ind w:left="840" w:hanging="48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E3902"/>
    <w:multiLevelType w:val="multilevel"/>
    <w:tmpl w:val="5CF6D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7F85A26"/>
    <w:multiLevelType w:val="hybridMultilevel"/>
    <w:tmpl w:val="3C18D504"/>
    <w:lvl w:ilvl="0" w:tplc="05C6CE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9C5E6B"/>
    <w:multiLevelType w:val="multilevel"/>
    <w:tmpl w:val="0D62DF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14B0C6A"/>
    <w:multiLevelType w:val="hybridMultilevel"/>
    <w:tmpl w:val="38544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62D80"/>
    <w:multiLevelType w:val="multilevel"/>
    <w:tmpl w:val="7FE6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AE31B4"/>
    <w:multiLevelType w:val="hybridMultilevel"/>
    <w:tmpl w:val="1E283D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037BFD"/>
    <w:multiLevelType w:val="hybridMultilevel"/>
    <w:tmpl w:val="EF123EE2"/>
    <w:lvl w:ilvl="0" w:tplc="05C6CE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4C4138"/>
    <w:multiLevelType w:val="multilevel"/>
    <w:tmpl w:val="A7F4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DC571A"/>
    <w:multiLevelType w:val="multilevel"/>
    <w:tmpl w:val="0854CC84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1464F"/>
    <w:multiLevelType w:val="multilevel"/>
    <w:tmpl w:val="0D62DF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955643E"/>
    <w:multiLevelType w:val="multilevel"/>
    <w:tmpl w:val="64B88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A2F0D52"/>
    <w:multiLevelType w:val="multilevel"/>
    <w:tmpl w:val="676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4D7A9E"/>
    <w:multiLevelType w:val="multilevel"/>
    <w:tmpl w:val="9F5E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767403"/>
    <w:multiLevelType w:val="hybridMultilevel"/>
    <w:tmpl w:val="F3B27D64"/>
    <w:lvl w:ilvl="0" w:tplc="05C6CE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B95533"/>
    <w:multiLevelType w:val="hybridMultilevel"/>
    <w:tmpl w:val="441A2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47F92"/>
    <w:multiLevelType w:val="hybridMultilevel"/>
    <w:tmpl w:val="A6047CCC"/>
    <w:lvl w:ilvl="0" w:tplc="05C6CE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0C23EB5"/>
    <w:multiLevelType w:val="multilevel"/>
    <w:tmpl w:val="64B88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45265BE"/>
    <w:multiLevelType w:val="multilevel"/>
    <w:tmpl w:val="E1C2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933064"/>
    <w:multiLevelType w:val="hybridMultilevel"/>
    <w:tmpl w:val="390E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E13A5"/>
    <w:multiLevelType w:val="multilevel"/>
    <w:tmpl w:val="B386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FD0D08"/>
    <w:multiLevelType w:val="multilevel"/>
    <w:tmpl w:val="5C1E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E62B6B"/>
    <w:multiLevelType w:val="hybridMultilevel"/>
    <w:tmpl w:val="A85C4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204A9C"/>
    <w:multiLevelType w:val="hybridMultilevel"/>
    <w:tmpl w:val="83CCB590"/>
    <w:lvl w:ilvl="0" w:tplc="05C6C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26AD0"/>
    <w:multiLevelType w:val="hybridMultilevel"/>
    <w:tmpl w:val="0E787EA0"/>
    <w:lvl w:ilvl="0" w:tplc="05C6CE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2BA1F4A"/>
    <w:multiLevelType w:val="hybridMultilevel"/>
    <w:tmpl w:val="0040F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453B6"/>
    <w:multiLevelType w:val="multilevel"/>
    <w:tmpl w:val="4EDA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975457"/>
    <w:multiLevelType w:val="multilevel"/>
    <w:tmpl w:val="64B88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31"/>
  </w:num>
  <w:num w:numId="4">
    <w:abstractNumId w:val="22"/>
  </w:num>
  <w:num w:numId="5">
    <w:abstractNumId w:val="9"/>
  </w:num>
  <w:num w:numId="6">
    <w:abstractNumId w:val="23"/>
  </w:num>
  <w:num w:numId="7">
    <w:abstractNumId w:val="30"/>
  </w:num>
  <w:num w:numId="8">
    <w:abstractNumId w:val="18"/>
  </w:num>
  <w:num w:numId="9">
    <w:abstractNumId w:val="36"/>
  </w:num>
  <w:num w:numId="10">
    <w:abstractNumId w:val="28"/>
  </w:num>
  <w:num w:numId="11">
    <w:abstractNumId w:val="16"/>
  </w:num>
  <w:num w:numId="12">
    <w:abstractNumId w:val="32"/>
  </w:num>
  <w:num w:numId="13">
    <w:abstractNumId w:val="11"/>
  </w:num>
  <w:num w:numId="14">
    <w:abstractNumId w:val="10"/>
  </w:num>
  <w:num w:numId="15">
    <w:abstractNumId w:val="33"/>
  </w:num>
  <w:num w:numId="16">
    <w:abstractNumId w:val="29"/>
  </w:num>
  <w:num w:numId="17">
    <w:abstractNumId w:val="5"/>
  </w:num>
  <w:num w:numId="18">
    <w:abstractNumId w:val="35"/>
  </w:num>
  <w:num w:numId="19">
    <w:abstractNumId w:val="25"/>
  </w:num>
  <w:num w:numId="20">
    <w:abstractNumId w:val="12"/>
  </w:num>
  <w:num w:numId="21">
    <w:abstractNumId w:val="7"/>
  </w:num>
  <w:num w:numId="22">
    <w:abstractNumId w:val="24"/>
  </w:num>
  <w:num w:numId="23">
    <w:abstractNumId w:val="21"/>
  </w:num>
  <w:num w:numId="24">
    <w:abstractNumId w:val="34"/>
  </w:num>
  <w:num w:numId="25">
    <w:abstractNumId w:val="3"/>
  </w:num>
  <w:num w:numId="26">
    <w:abstractNumId w:val="8"/>
  </w:num>
  <w:num w:numId="27">
    <w:abstractNumId w:val="1"/>
  </w:num>
  <w:num w:numId="28">
    <w:abstractNumId w:val="27"/>
  </w:num>
  <w:num w:numId="29">
    <w:abstractNumId w:val="26"/>
  </w:num>
  <w:num w:numId="30">
    <w:abstractNumId w:val="37"/>
  </w:num>
  <w:num w:numId="31">
    <w:abstractNumId w:val="0"/>
  </w:num>
  <w:num w:numId="32">
    <w:abstractNumId w:val="13"/>
  </w:num>
  <w:num w:numId="33">
    <w:abstractNumId w:val="6"/>
  </w:num>
  <w:num w:numId="34">
    <w:abstractNumId w:val="2"/>
  </w:num>
  <w:num w:numId="35">
    <w:abstractNumId w:val="19"/>
  </w:num>
  <w:num w:numId="36">
    <w:abstractNumId w:val="4"/>
  </w:num>
  <w:num w:numId="37">
    <w:abstractNumId w:val="17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363F"/>
    <w:rsid w:val="00002C64"/>
    <w:rsid w:val="00184C58"/>
    <w:rsid w:val="001D5FB2"/>
    <w:rsid w:val="001F2A9F"/>
    <w:rsid w:val="00241078"/>
    <w:rsid w:val="00302160"/>
    <w:rsid w:val="004065B1"/>
    <w:rsid w:val="00416347"/>
    <w:rsid w:val="00440C13"/>
    <w:rsid w:val="00504AB3"/>
    <w:rsid w:val="00507EDD"/>
    <w:rsid w:val="00546C5E"/>
    <w:rsid w:val="005B4E9D"/>
    <w:rsid w:val="007750C3"/>
    <w:rsid w:val="007E0E00"/>
    <w:rsid w:val="00884467"/>
    <w:rsid w:val="008A796A"/>
    <w:rsid w:val="0097797D"/>
    <w:rsid w:val="009A363F"/>
    <w:rsid w:val="009E2FB8"/>
    <w:rsid w:val="00AD47E9"/>
    <w:rsid w:val="00C11979"/>
    <w:rsid w:val="00C80BE0"/>
    <w:rsid w:val="00CF0A2B"/>
    <w:rsid w:val="00D7798C"/>
    <w:rsid w:val="00F0792E"/>
    <w:rsid w:val="00F6251F"/>
    <w:rsid w:val="00F6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251F"/>
  </w:style>
  <w:style w:type="paragraph" w:styleId="a5">
    <w:name w:val="No Spacing"/>
    <w:link w:val="a6"/>
    <w:uiPriority w:val="1"/>
    <w:qFormat/>
    <w:rsid w:val="00F6753E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F67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F6753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16D68-02D2-443E-A4CE-D076EBBE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2021-03-11T19:41:00Z</dcterms:created>
  <dcterms:modified xsi:type="dcterms:W3CDTF">2021-03-11T19:41:00Z</dcterms:modified>
</cp:coreProperties>
</file>