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47DC" w:rsidRPr="00826092" w:rsidRDefault="002447DC" w:rsidP="002447DC">
      <w:pPr>
        <w:rPr>
          <w:rFonts w:eastAsiaTheme="minorHAnsi"/>
          <w:b/>
          <w:sz w:val="36"/>
          <w:szCs w:val="36"/>
          <w:lang w:eastAsia="en-US"/>
        </w:rPr>
      </w:pPr>
      <w:r w:rsidRPr="00826092">
        <w:rPr>
          <w:rFonts w:eastAsiaTheme="minorHAnsi"/>
          <w:b/>
          <w:sz w:val="36"/>
          <w:szCs w:val="36"/>
          <w:lang w:eastAsia="en-US"/>
        </w:rPr>
        <w:t>Анализ работы методического объединения учителей ЕМЦ в     2021/</w:t>
      </w:r>
      <w:proofErr w:type="gramStart"/>
      <w:r w:rsidRPr="00826092">
        <w:rPr>
          <w:rFonts w:eastAsiaTheme="minorHAnsi"/>
          <w:b/>
          <w:sz w:val="36"/>
          <w:szCs w:val="36"/>
          <w:lang w:eastAsia="en-US"/>
        </w:rPr>
        <w:t>2022  учебном</w:t>
      </w:r>
      <w:proofErr w:type="gramEnd"/>
      <w:r w:rsidRPr="00826092">
        <w:rPr>
          <w:rFonts w:eastAsiaTheme="minorHAnsi"/>
          <w:b/>
          <w:sz w:val="36"/>
          <w:szCs w:val="36"/>
          <w:lang w:eastAsia="en-US"/>
        </w:rPr>
        <w:t xml:space="preserve"> году.</w:t>
      </w:r>
    </w:p>
    <w:p w:rsidR="002447DC" w:rsidRPr="00D73E7F" w:rsidRDefault="002447DC" w:rsidP="002447DC">
      <w:pPr>
        <w:rPr>
          <w:color w:val="181818"/>
          <w:sz w:val="28"/>
          <w:szCs w:val="28"/>
        </w:rPr>
      </w:pPr>
      <w:r w:rsidRPr="00826092">
        <w:rPr>
          <w:rFonts w:eastAsiaTheme="minorHAnsi"/>
          <w:color w:val="000000"/>
          <w:sz w:val="24"/>
          <w:szCs w:val="24"/>
          <w:lang w:eastAsia="en-US"/>
        </w:rPr>
        <w:t xml:space="preserve">МО учителей естественно-математического цикла работало над методической темой: </w:t>
      </w:r>
      <w:r w:rsidRPr="00D73E7F">
        <w:rPr>
          <w:b/>
          <w:bCs/>
          <w:color w:val="181818"/>
          <w:sz w:val="28"/>
          <w:szCs w:val="28"/>
          <w:u w:val="single"/>
        </w:rPr>
        <w:t>Методическая тема МО учителей</w:t>
      </w:r>
    </w:p>
    <w:p w:rsidR="002447DC" w:rsidRPr="00826092" w:rsidRDefault="002447DC" w:rsidP="002447DC">
      <w:pPr>
        <w:spacing w:line="315" w:lineRule="atLeast"/>
        <w:rPr>
          <w:color w:val="181818"/>
          <w:sz w:val="24"/>
          <w:szCs w:val="24"/>
        </w:rPr>
      </w:pPr>
      <w:r w:rsidRPr="00826092">
        <w:rPr>
          <w:color w:val="181818"/>
          <w:sz w:val="24"/>
          <w:szCs w:val="24"/>
        </w:rPr>
        <w:t>«Внедрение современных образовательных технологий в целях повышения качества образования по предметам естественно-математического цикла»</w:t>
      </w:r>
    </w:p>
    <w:p w:rsidR="002447DC" w:rsidRPr="00826092" w:rsidRDefault="002447DC" w:rsidP="002447DC">
      <w:pPr>
        <w:tabs>
          <w:tab w:val="left" w:pos="993"/>
        </w:tabs>
        <w:spacing w:after="200" w:line="276" w:lineRule="auto"/>
        <w:jc w:val="both"/>
        <w:rPr>
          <w:rFonts w:eastAsiaTheme="minorHAnsi"/>
          <w:b/>
          <w:color w:val="000000"/>
          <w:sz w:val="24"/>
          <w:szCs w:val="24"/>
          <w:lang w:eastAsia="en-US"/>
        </w:rPr>
      </w:pPr>
      <w:r w:rsidRPr="00826092">
        <w:rPr>
          <w:rFonts w:eastAsiaTheme="minorHAnsi"/>
          <w:color w:val="000000"/>
          <w:sz w:val="24"/>
          <w:szCs w:val="24"/>
          <w:lang w:eastAsia="en-US"/>
        </w:rPr>
        <w:t xml:space="preserve"> Методическая работа учителей в МО – это целостная, основанная на </w:t>
      </w:r>
      <w:proofErr w:type="gramStart"/>
      <w:r w:rsidRPr="00826092">
        <w:rPr>
          <w:rFonts w:eastAsiaTheme="minorHAnsi"/>
          <w:color w:val="000000"/>
          <w:sz w:val="24"/>
          <w:szCs w:val="24"/>
          <w:lang w:eastAsia="en-US"/>
        </w:rPr>
        <w:t>достижениях  передового</w:t>
      </w:r>
      <w:proofErr w:type="gramEnd"/>
      <w:r w:rsidRPr="00826092">
        <w:rPr>
          <w:rFonts w:eastAsiaTheme="minorHAnsi"/>
          <w:color w:val="000000"/>
          <w:sz w:val="24"/>
          <w:szCs w:val="24"/>
          <w:lang w:eastAsia="en-US"/>
        </w:rPr>
        <w:t xml:space="preserve"> педагогического опыта и на конкретном анализе учебно-воспитательного процесса система взаимосвязанных мер, действий и мероприятий. Она направлена на всестороннее повышение квалификации и профессионального мастерства каждого </w:t>
      </w:r>
      <w:proofErr w:type="gramStart"/>
      <w:r w:rsidRPr="00826092">
        <w:rPr>
          <w:rFonts w:eastAsiaTheme="minorHAnsi"/>
          <w:color w:val="000000"/>
          <w:sz w:val="24"/>
          <w:szCs w:val="24"/>
          <w:lang w:eastAsia="en-US"/>
        </w:rPr>
        <w:t xml:space="preserve">учителя,   </w:t>
      </w:r>
      <w:proofErr w:type="gramEnd"/>
      <w:r w:rsidRPr="00826092">
        <w:rPr>
          <w:rFonts w:eastAsiaTheme="minorHAnsi"/>
          <w:color w:val="000000"/>
          <w:sz w:val="24"/>
          <w:szCs w:val="24"/>
          <w:lang w:eastAsia="en-US"/>
        </w:rPr>
        <w:t xml:space="preserve">на совершенствование учебно-воспитательного процесса,  воспитания и развития школьников.                                                                                                           </w:t>
      </w:r>
      <w:r>
        <w:rPr>
          <w:rFonts w:eastAsiaTheme="minorHAnsi"/>
          <w:b/>
          <w:color w:val="000000"/>
          <w:sz w:val="24"/>
          <w:szCs w:val="24"/>
          <w:lang w:eastAsia="en-US"/>
        </w:rPr>
        <w:t xml:space="preserve">                          </w:t>
      </w:r>
      <w:r w:rsidRPr="00826092">
        <w:rPr>
          <w:rFonts w:eastAsiaTheme="minorHAnsi"/>
          <w:b/>
          <w:color w:val="000000"/>
          <w:sz w:val="24"/>
          <w:szCs w:val="24"/>
          <w:lang w:eastAsia="en-US"/>
        </w:rPr>
        <w:t xml:space="preserve"> </w:t>
      </w:r>
      <w:r w:rsidRPr="00D73E7F">
        <w:rPr>
          <w:rFonts w:eastAsiaTheme="minorHAnsi"/>
          <w:b/>
          <w:color w:val="000000"/>
          <w:sz w:val="28"/>
          <w:szCs w:val="28"/>
          <w:lang w:eastAsia="en-US"/>
        </w:rPr>
        <w:t>Задачи</w:t>
      </w:r>
      <w:r w:rsidRPr="00826092">
        <w:rPr>
          <w:rFonts w:eastAsiaTheme="minorHAnsi"/>
          <w:b/>
          <w:color w:val="000000"/>
          <w:sz w:val="24"/>
          <w:szCs w:val="24"/>
          <w:lang w:eastAsia="en-US"/>
        </w:rPr>
        <w:t xml:space="preserve"> методического объединения учителей естественно-математического цикла в 2021/2022 </w:t>
      </w:r>
      <w:proofErr w:type="spellStart"/>
      <w:proofErr w:type="gramStart"/>
      <w:r w:rsidRPr="00826092">
        <w:rPr>
          <w:rFonts w:eastAsiaTheme="minorHAnsi"/>
          <w:b/>
          <w:color w:val="000000"/>
          <w:sz w:val="24"/>
          <w:szCs w:val="24"/>
          <w:lang w:eastAsia="en-US"/>
        </w:rPr>
        <w:t>уч.году</w:t>
      </w:r>
      <w:proofErr w:type="spellEnd"/>
      <w:proofErr w:type="gramEnd"/>
      <w:r w:rsidRPr="00826092">
        <w:rPr>
          <w:rFonts w:eastAsiaTheme="minorHAnsi"/>
          <w:b/>
          <w:color w:val="000000"/>
          <w:sz w:val="24"/>
          <w:szCs w:val="24"/>
          <w:lang w:eastAsia="en-US"/>
        </w:rPr>
        <w:t xml:space="preserve">: </w:t>
      </w:r>
      <w:r w:rsidRPr="00826092">
        <w:rPr>
          <w:b/>
          <w:bCs/>
          <w:color w:val="000000"/>
          <w:sz w:val="24"/>
          <w:szCs w:val="24"/>
        </w:rPr>
        <w:t>      </w:t>
      </w:r>
    </w:p>
    <w:p w:rsidR="002447DC" w:rsidRPr="00826092" w:rsidRDefault="002447DC" w:rsidP="002447DC">
      <w:pPr>
        <w:jc w:val="both"/>
        <w:rPr>
          <w:color w:val="181818"/>
          <w:sz w:val="24"/>
          <w:szCs w:val="24"/>
        </w:rPr>
      </w:pPr>
      <w:r w:rsidRPr="00826092">
        <w:rPr>
          <w:color w:val="181818"/>
          <w:sz w:val="24"/>
          <w:szCs w:val="24"/>
        </w:rPr>
        <w:t xml:space="preserve">1. Изучать и активно использовать инновационные и информационные технологии по предметам </w:t>
      </w:r>
      <w:proofErr w:type="gramStart"/>
      <w:r w:rsidRPr="00826092">
        <w:rPr>
          <w:color w:val="181818"/>
          <w:sz w:val="24"/>
          <w:szCs w:val="24"/>
        </w:rPr>
        <w:t>ЕМЦ,  пользоваться</w:t>
      </w:r>
      <w:proofErr w:type="gramEnd"/>
      <w:r w:rsidRPr="00826092">
        <w:rPr>
          <w:color w:val="181818"/>
          <w:sz w:val="24"/>
          <w:szCs w:val="24"/>
        </w:rPr>
        <w:t xml:space="preserve"> Интернет-ресурсами в учебно-воспитательном процессе с целью развития личности учащихся, их творческих и интеллектуальных способностей, а также улучшения качества </w:t>
      </w:r>
      <w:proofErr w:type="spellStart"/>
      <w:r w:rsidRPr="00826092">
        <w:rPr>
          <w:color w:val="181818"/>
          <w:sz w:val="24"/>
          <w:szCs w:val="24"/>
        </w:rPr>
        <w:t>обученности</w:t>
      </w:r>
      <w:proofErr w:type="spellEnd"/>
      <w:r w:rsidRPr="00826092">
        <w:rPr>
          <w:color w:val="181818"/>
          <w:sz w:val="24"/>
          <w:szCs w:val="24"/>
        </w:rPr>
        <w:t>.</w:t>
      </w:r>
    </w:p>
    <w:p w:rsidR="002447DC" w:rsidRPr="00826092" w:rsidRDefault="002447DC" w:rsidP="002447DC">
      <w:pPr>
        <w:jc w:val="both"/>
        <w:rPr>
          <w:color w:val="181818"/>
          <w:sz w:val="24"/>
          <w:szCs w:val="24"/>
        </w:rPr>
      </w:pPr>
      <w:r w:rsidRPr="00826092">
        <w:rPr>
          <w:color w:val="181818"/>
          <w:sz w:val="24"/>
          <w:szCs w:val="24"/>
        </w:rPr>
        <w:t>2.Совершенствовать качество преподавания предметов естественно-математического цикла путем внедрения современных образовательных технологий.</w:t>
      </w:r>
    </w:p>
    <w:p w:rsidR="002447DC" w:rsidRPr="00826092" w:rsidRDefault="002447DC" w:rsidP="002447DC">
      <w:pPr>
        <w:jc w:val="both"/>
        <w:rPr>
          <w:color w:val="181818"/>
          <w:sz w:val="24"/>
          <w:szCs w:val="24"/>
        </w:rPr>
      </w:pPr>
      <w:r w:rsidRPr="00826092">
        <w:rPr>
          <w:color w:val="181818"/>
          <w:sz w:val="24"/>
          <w:szCs w:val="24"/>
        </w:rPr>
        <w:t>3. Продолжать работу с одарёнными детьми и организовать целенаправленную работу со слабоуспевающими учащимися через индивидуальные задания, совершенствовать внеурочную деятельность согласно ФГОС.</w:t>
      </w:r>
    </w:p>
    <w:p w:rsidR="002447DC" w:rsidRPr="00826092" w:rsidRDefault="002447DC" w:rsidP="002447DC">
      <w:pPr>
        <w:jc w:val="both"/>
        <w:rPr>
          <w:color w:val="181818"/>
          <w:sz w:val="24"/>
          <w:szCs w:val="24"/>
        </w:rPr>
      </w:pPr>
      <w:r w:rsidRPr="00826092">
        <w:rPr>
          <w:color w:val="181818"/>
          <w:sz w:val="24"/>
          <w:szCs w:val="24"/>
        </w:rPr>
        <w:t>4. Повысить уровень подготовки учащихся к ЕГЭ и ГИА по предметам естественно-математического цикла через внедрение современных образовательных технологий.</w:t>
      </w:r>
    </w:p>
    <w:p w:rsidR="002447DC" w:rsidRPr="00826092" w:rsidRDefault="002447DC" w:rsidP="002447DC">
      <w:pPr>
        <w:jc w:val="both"/>
        <w:rPr>
          <w:color w:val="181818"/>
          <w:sz w:val="24"/>
          <w:szCs w:val="24"/>
        </w:rPr>
      </w:pPr>
      <w:r w:rsidRPr="00826092">
        <w:rPr>
          <w:color w:val="181818"/>
          <w:sz w:val="24"/>
          <w:szCs w:val="24"/>
        </w:rPr>
        <w:t>5. Совершенствовать формы организации самостоятельной и проектной деятельности учащихся на уроках математики, химии, биологии и физики.</w:t>
      </w:r>
    </w:p>
    <w:p w:rsidR="002447DC" w:rsidRPr="00826092" w:rsidRDefault="002447DC" w:rsidP="002447DC">
      <w:pPr>
        <w:jc w:val="both"/>
        <w:rPr>
          <w:color w:val="181818"/>
          <w:sz w:val="24"/>
          <w:szCs w:val="24"/>
        </w:rPr>
      </w:pPr>
      <w:r w:rsidRPr="00826092">
        <w:rPr>
          <w:color w:val="181818"/>
          <w:sz w:val="24"/>
          <w:szCs w:val="24"/>
        </w:rPr>
        <w:t>6. Использовать различные виды повторения как средство закрепления и углубления знаний.</w:t>
      </w:r>
    </w:p>
    <w:p w:rsidR="002447DC" w:rsidRPr="00D73E7F" w:rsidRDefault="002447DC" w:rsidP="002447DC">
      <w:pPr>
        <w:autoSpaceDE w:val="0"/>
        <w:autoSpaceDN w:val="0"/>
        <w:spacing w:after="200" w:line="276" w:lineRule="auto"/>
        <w:jc w:val="both"/>
        <w:rPr>
          <w:rFonts w:eastAsiaTheme="minorHAnsi"/>
          <w:b/>
          <w:color w:val="000000"/>
          <w:sz w:val="28"/>
          <w:szCs w:val="28"/>
          <w:lang w:eastAsia="en-US"/>
        </w:rPr>
      </w:pPr>
      <w:r w:rsidRPr="00D73E7F">
        <w:rPr>
          <w:rFonts w:eastAsiaTheme="minorHAnsi"/>
          <w:b/>
          <w:color w:val="000000"/>
          <w:sz w:val="28"/>
          <w:szCs w:val="28"/>
          <w:lang w:eastAsia="en-US"/>
        </w:rPr>
        <w:t xml:space="preserve">Пути реализации поставленных задач: </w:t>
      </w:r>
    </w:p>
    <w:p w:rsidR="002447DC" w:rsidRPr="00826092" w:rsidRDefault="002447DC" w:rsidP="002447DC">
      <w:pPr>
        <w:tabs>
          <w:tab w:val="left" w:pos="993"/>
        </w:tabs>
        <w:spacing w:after="200" w:line="276" w:lineRule="auto"/>
        <w:jc w:val="both"/>
        <w:rPr>
          <w:rFonts w:eastAsiaTheme="minorHAnsi"/>
          <w:color w:val="000000"/>
          <w:sz w:val="24"/>
          <w:szCs w:val="24"/>
          <w:lang w:eastAsia="en-US"/>
        </w:rPr>
      </w:pPr>
      <w:r w:rsidRPr="00826092">
        <w:rPr>
          <w:rFonts w:eastAsiaTheme="minorHAnsi"/>
          <w:color w:val="000000"/>
          <w:sz w:val="24"/>
          <w:szCs w:val="24"/>
          <w:lang w:eastAsia="en-US"/>
        </w:rPr>
        <w:t xml:space="preserve">За 2021/2022 учебный год было проведено 5 заседаний, на которых учителя математики, физики, информатики, биологии и химии, физкультуры делились своими наработками, знакомили коллег с опытом работы, обсуждали открытые </w:t>
      </w:r>
      <w:proofErr w:type="gramStart"/>
      <w:r w:rsidRPr="00826092">
        <w:rPr>
          <w:rFonts w:eastAsiaTheme="minorHAnsi"/>
          <w:color w:val="000000"/>
          <w:sz w:val="24"/>
          <w:szCs w:val="24"/>
          <w:lang w:eastAsia="en-US"/>
        </w:rPr>
        <w:t>уроки,  знакомились</w:t>
      </w:r>
      <w:proofErr w:type="gramEnd"/>
      <w:r w:rsidRPr="00826092">
        <w:rPr>
          <w:rFonts w:eastAsiaTheme="minorHAnsi"/>
          <w:color w:val="000000"/>
          <w:sz w:val="24"/>
          <w:szCs w:val="24"/>
          <w:lang w:eastAsia="en-US"/>
        </w:rPr>
        <w:t xml:space="preserve"> с нормативными и инструктивными документами. По плану работы были организованы </w:t>
      </w:r>
      <w:proofErr w:type="spellStart"/>
      <w:r w:rsidRPr="00826092">
        <w:rPr>
          <w:rFonts w:eastAsiaTheme="minorHAnsi"/>
          <w:color w:val="000000"/>
          <w:sz w:val="24"/>
          <w:szCs w:val="24"/>
          <w:lang w:eastAsia="en-US"/>
        </w:rPr>
        <w:t>взаимопосещения</w:t>
      </w:r>
      <w:proofErr w:type="spellEnd"/>
      <w:r w:rsidRPr="00826092">
        <w:rPr>
          <w:rFonts w:eastAsiaTheme="minorHAnsi"/>
          <w:color w:val="000000"/>
          <w:sz w:val="24"/>
          <w:szCs w:val="24"/>
          <w:lang w:eastAsia="en-US"/>
        </w:rPr>
        <w:t xml:space="preserve"> уроков. На заседаниях проведены обзоры научно-педагогической литературы, психолого-педагогической литературы, ознакомления с адресами сайтов по предмету.</w:t>
      </w:r>
    </w:p>
    <w:p w:rsidR="002447DC" w:rsidRPr="00826092" w:rsidRDefault="002447DC" w:rsidP="002447DC">
      <w:pPr>
        <w:tabs>
          <w:tab w:val="left" w:pos="993"/>
        </w:tabs>
        <w:spacing w:after="200" w:line="276" w:lineRule="auto"/>
        <w:rPr>
          <w:rFonts w:eastAsiaTheme="minorHAnsi"/>
          <w:b/>
          <w:color w:val="000000"/>
          <w:sz w:val="24"/>
          <w:szCs w:val="24"/>
          <w:lang w:eastAsia="en-US"/>
        </w:rPr>
      </w:pPr>
      <w:r w:rsidRPr="00826092">
        <w:rPr>
          <w:rFonts w:eastAsiaTheme="minorHAnsi"/>
          <w:b/>
          <w:color w:val="000000"/>
          <w:sz w:val="24"/>
          <w:szCs w:val="24"/>
          <w:lang w:eastAsia="en-US"/>
        </w:rPr>
        <w:t>Состав МО ЕМЦ:</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079"/>
        <w:gridCol w:w="5434"/>
        <w:gridCol w:w="1619"/>
      </w:tblGrid>
      <w:tr w:rsidR="002447DC" w:rsidRPr="00826092" w:rsidTr="00640917">
        <w:tc>
          <w:tcPr>
            <w:tcW w:w="675" w:type="dxa"/>
            <w:tcBorders>
              <w:top w:val="single" w:sz="4" w:space="0" w:color="auto"/>
              <w:left w:val="single" w:sz="4" w:space="0" w:color="auto"/>
              <w:bottom w:val="single" w:sz="4" w:space="0" w:color="auto"/>
              <w:right w:val="single" w:sz="4" w:space="0" w:color="auto"/>
            </w:tcBorders>
            <w:hideMark/>
          </w:tcPr>
          <w:p w:rsidR="002447DC" w:rsidRPr="00826092" w:rsidRDefault="002447DC" w:rsidP="00640917">
            <w:pPr>
              <w:spacing w:after="200" w:line="288" w:lineRule="auto"/>
              <w:jc w:val="center"/>
              <w:rPr>
                <w:rFonts w:eastAsiaTheme="minorHAnsi"/>
                <w:b/>
                <w:iCs/>
                <w:sz w:val="24"/>
                <w:szCs w:val="24"/>
                <w:lang w:eastAsia="en-US"/>
              </w:rPr>
            </w:pPr>
            <w:r w:rsidRPr="00826092">
              <w:rPr>
                <w:rFonts w:eastAsiaTheme="minorHAnsi"/>
                <w:b/>
                <w:sz w:val="24"/>
                <w:szCs w:val="24"/>
                <w:lang w:eastAsia="en-US"/>
              </w:rPr>
              <w:t>№ п/п</w:t>
            </w:r>
          </w:p>
        </w:tc>
        <w:tc>
          <w:tcPr>
            <w:tcW w:w="2079" w:type="dxa"/>
            <w:tcBorders>
              <w:top w:val="single" w:sz="4" w:space="0" w:color="auto"/>
              <w:left w:val="single" w:sz="4" w:space="0" w:color="auto"/>
              <w:bottom w:val="single" w:sz="4" w:space="0" w:color="auto"/>
              <w:right w:val="single" w:sz="4" w:space="0" w:color="auto"/>
            </w:tcBorders>
            <w:hideMark/>
          </w:tcPr>
          <w:p w:rsidR="002447DC" w:rsidRPr="00826092" w:rsidRDefault="002447DC" w:rsidP="00640917">
            <w:pPr>
              <w:spacing w:after="200" w:line="288" w:lineRule="auto"/>
              <w:jc w:val="center"/>
              <w:rPr>
                <w:rFonts w:eastAsiaTheme="minorHAnsi"/>
                <w:b/>
                <w:iCs/>
                <w:sz w:val="24"/>
                <w:szCs w:val="24"/>
                <w:lang w:eastAsia="en-US"/>
              </w:rPr>
            </w:pPr>
            <w:r w:rsidRPr="00826092">
              <w:rPr>
                <w:rFonts w:eastAsiaTheme="minorHAnsi"/>
                <w:b/>
                <w:sz w:val="24"/>
                <w:szCs w:val="24"/>
                <w:lang w:eastAsia="en-US"/>
              </w:rPr>
              <w:t>ФИО учителя</w:t>
            </w:r>
          </w:p>
        </w:tc>
        <w:tc>
          <w:tcPr>
            <w:tcW w:w="5434" w:type="dxa"/>
            <w:tcBorders>
              <w:top w:val="single" w:sz="4" w:space="0" w:color="auto"/>
              <w:left w:val="single" w:sz="4" w:space="0" w:color="auto"/>
              <w:bottom w:val="single" w:sz="4" w:space="0" w:color="auto"/>
              <w:right w:val="single" w:sz="4" w:space="0" w:color="auto"/>
            </w:tcBorders>
            <w:hideMark/>
          </w:tcPr>
          <w:p w:rsidR="002447DC" w:rsidRPr="00826092" w:rsidRDefault="002447DC" w:rsidP="00640917">
            <w:pPr>
              <w:spacing w:after="200" w:line="288" w:lineRule="auto"/>
              <w:jc w:val="center"/>
              <w:rPr>
                <w:rFonts w:eastAsiaTheme="minorHAnsi"/>
                <w:b/>
                <w:iCs/>
                <w:sz w:val="24"/>
                <w:szCs w:val="24"/>
                <w:lang w:eastAsia="en-US"/>
              </w:rPr>
            </w:pPr>
            <w:r w:rsidRPr="00826092">
              <w:rPr>
                <w:rFonts w:eastAsiaTheme="minorHAnsi"/>
                <w:b/>
                <w:sz w:val="24"/>
                <w:szCs w:val="24"/>
                <w:lang w:eastAsia="en-US"/>
              </w:rPr>
              <w:t>Должность</w:t>
            </w:r>
          </w:p>
        </w:tc>
        <w:tc>
          <w:tcPr>
            <w:tcW w:w="1619" w:type="dxa"/>
            <w:tcBorders>
              <w:top w:val="single" w:sz="4" w:space="0" w:color="auto"/>
              <w:left w:val="single" w:sz="4" w:space="0" w:color="auto"/>
              <w:bottom w:val="single" w:sz="4" w:space="0" w:color="auto"/>
              <w:right w:val="single" w:sz="4" w:space="0" w:color="auto"/>
            </w:tcBorders>
            <w:hideMark/>
          </w:tcPr>
          <w:p w:rsidR="002447DC" w:rsidRPr="00826092" w:rsidRDefault="002447DC" w:rsidP="00640917">
            <w:pPr>
              <w:spacing w:after="200" w:line="288" w:lineRule="auto"/>
              <w:jc w:val="center"/>
              <w:rPr>
                <w:rFonts w:eastAsiaTheme="minorHAnsi"/>
                <w:b/>
                <w:iCs/>
                <w:sz w:val="24"/>
                <w:szCs w:val="24"/>
                <w:lang w:eastAsia="en-US"/>
              </w:rPr>
            </w:pPr>
            <w:r w:rsidRPr="00826092">
              <w:rPr>
                <w:rFonts w:eastAsiaTheme="minorHAnsi"/>
                <w:b/>
                <w:sz w:val="24"/>
                <w:szCs w:val="24"/>
                <w:lang w:eastAsia="en-US"/>
              </w:rPr>
              <w:t>Категория</w:t>
            </w:r>
          </w:p>
        </w:tc>
      </w:tr>
      <w:tr w:rsidR="002447DC" w:rsidRPr="00826092" w:rsidTr="00640917">
        <w:tc>
          <w:tcPr>
            <w:tcW w:w="675" w:type="dxa"/>
            <w:tcBorders>
              <w:top w:val="single" w:sz="4" w:space="0" w:color="auto"/>
              <w:left w:val="single" w:sz="4" w:space="0" w:color="auto"/>
              <w:bottom w:val="single" w:sz="4" w:space="0" w:color="auto"/>
              <w:right w:val="single" w:sz="4" w:space="0" w:color="auto"/>
            </w:tcBorders>
            <w:hideMark/>
          </w:tcPr>
          <w:p w:rsidR="002447DC" w:rsidRPr="00826092" w:rsidRDefault="002447DC" w:rsidP="00640917">
            <w:pPr>
              <w:spacing w:after="200" w:line="288" w:lineRule="auto"/>
              <w:rPr>
                <w:rFonts w:eastAsiaTheme="minorHAnsi"/>
                <w:iCs/>
                <w:sz w:val="24"/>
                <w:szCs w:val="24"/>
                <w:lang w:eastAsia="en-US"/>
              </w:rPr>
            </w:pPr>
            <w:r w:rsidRPr="00826092">
              <w:rPr>
                <w:rFonts w:eastAsiaTheme="minorHAnsi"/>
                <w:sz w:val="24"/>
                <w:szCs w:val="24"/>
                <w:lang w:eastAsia="en-US"/>
              </w:rPr>
              <w:t>1.</w:t>
            </w:r>
          </w:p>
        </w:tc>
        <w:tc>
          <w:tcPr>
            <w:tcW w:w="2079" w:type="dxa"/>
            <w:tcBorders>
              <w:top w:val="single" w:sz="4" w:space="0" w:color="auto"/>
              <w:left w:val="single" w:sz="4" w:space="0" w:color="auto"/>
              <w:bottom w:val="single" w:sz="4" w:space="0" w:color="auto"/>
              <w:right w:val="single" w:sz="4" w:space="0" w:color="auto"/>
            </w:tcBorders>
            <w:hideMark/>
          </w:tcPr>
          <w:p w:rsidR="002447DC" w:rsidRPr="00826092" w:rsidRDefault="002447DC" w:rsidP="00640917">
            <w:pPr>
              <w:spacing w:after="200" w:line="288" w:lineRule="auto"/>
              <w:rPr>
                <w:rFonts w:eastAsiaTheme="minorHAnsi"/>
                <w:iCs/>
                <w:sz w:val="24"/>
                <w:szCs w:val="24"/>
                <w:lang w:eastAsia="en-US"/>
              </w:rPr>
            </w:pPr>
            <w:proofErr w:type="spellStart"/>
            <w:r w:rsidRPr="00826092">
              <w:rPr>
                <w:rFonts w:eastAsiaTheme="minorHAnsi"/>
                <w:sz w:val="24"/>
                <w:szCs w:val="24"/>
                <w:lang w:eastAsia="en-US"/>
              </w:rPr>
              <w:t>Апрыщенко</w:t>
            </w:r>
            <w:proofErr w:type="spellEnd"/>
            <w:r w:rsidRPr="00826092">
              <w:rPr>
                <w:rFonts w:eastAsiaTheme="minorHAnsi"/>
                <w:sz w:val="24"/>
                <w:szCs w:val="24"/>
                <w:lang w:eastAsia="en-US"/>
              </w:rPr>
              <w:t xml:space="preserve"> В.А..</w:t>
            </w:r>
          </w:p>
        </w:tc>
        <w:tc>
          <w:tcPr>
            <w:tcW w:w="5434" w:type="dxa"/>
            <w:tcBorders>
              <w:top w:val="single" w:sz="4" w:space="0" w:color="auto"/>
              <w:left w:val="single" w:sz="4" w:space="0" w:color="auto"/>
              <w:bottom w:val="single" w:sz="4" w:space="0" w:color="auto"/>
              <w:right w:val="single" w:sz="4" w:space="0" w:color="auto"/>
            </w:tcBorders>
            <w:hideMark/>
          </w:tcPr>
          <w:p w:rsidR="002447DC" w:rsidRPr="00826092" w:rsidRDefault="002447DC" w:rsidP="00640917">
            <w:pPr>
              <w:spacing w:after="200" w:line="288" w:lineRule="auto"/>
              <w:rPr>
                <w:rFonts w:eastAsiaTheme="minorHAnsi"/>
                <w:iCs/>
                <w:sz w:val="24"/>
                <w:szCs w:val="24"/>
                <w:lang w:eastAsia="en-US"/>
              </w:rPr>
            </w:pPr>
            <w:r w:rsidRPr="00826092">
              <w:rPr>
                <w:rFonts w:eastAsiaTheme="minorHAnsi"/>
                <w:sz w:val="24"/>
                <w:szCs w:val="24"/>
                <w:lang w:eastAsia="en-US"/>
              </w:rPr>
              <w:t>Учитель математики и химии</w:t>
            </w:r>
          </w:p>
        </w:tc>
        <w:tc>
          <w:tcPr>
            <w:tcW w:w="1619" w:type="dxa"/>
            <w:tcBorders>
              <w:top w:val="single" w:sz="4" w:space="0" w:color="auto"/>
              <w:left w:val="single" w:sz="4" w:space="0" w:color="auto"/>
              <w:bottom w:val="single" w:sz="4" w:space="0" w:color="auto"/>
              <w:right w:val="single" w:sz="4" w:space="0" w:color="auto"/>
            </w:tcBorders>
            <w:hideMark/>
          </w:tcPr>
          <w:p w:rsidR="002447DC" w:rsidRPr="00826092" w:rsidRDefault="002447DC" w:rsidP="00640917">
            <w:pPr>
              <w:spacing w:after="200" w:line="288" w:lineRule="auto"/>
              <w:rPr>
                <w:rFonts w:eastAsiaTheme="minorHAnsi"/>
                <w:iCs/>
                <w:sz w:val="24"/>
                <w:szCs w:val="24"/>
                <w:lang w:eastAsia="en-US"/>
              </w:rPr>
            </w:pPr>
            <w:r w:rsidRPr="00826092">
              <w:rPr>
                <w:rFonts w:eastAsiaTheme="minorHAnsi"/>
                <w:sz w:val="24"/>
                <w:szCs w:val="24"/>
                <w:lang w:eastAsia="en-US"/>
              </w:rPr>
              <w:t>Высшая</w:t>
            </w:r>
          </w:p>
        </w:tc>
      </w:tr>
      <w:tr w:rsidR="002447DC" w:rsidRPr="00826092" w:rsidTr="00640917">
        <w:tc>
          <w:tcPr>
            <w:tcW w:w="675" w:type="dxa"/>
            <w:tcBorders>
              <w:top w:val="single" w:sz="4" w:space="0" w:color="auto"/>
              <w:left w:val="single" w:sz="4" w:space="0" w:color="auto"/>
              <w:bottom w:val="single" w:sz="4" w:space="0" w:color="auto"/>
              <w:right w:val="single" w:sz="4" w:space="0" w:color="auto"/>
            </w:tcBorders>
            <w:hideMark/>
          </w:tcPr>
          <w:p w:rsidR="002447DC" w:rsidRPr="00826092" w:rsidRDefault="002447DC" w:rsidP="00640917">
            <w:pPr>
              <w:spacing w:after="200" w:line="288" w:lineRule="auto"/>
              <w:rPr>
                <w:rFonts w:eastAsiaTheme="minorHAnsi"/>
                <w:iCs/>
                <w:sz w:val="24"/>
                <w:szCs w:val="24"/>
                <w:lang w:eastAsia="en-US"/>
              </w:rPr>
            </w:pPr>
            <w:r w:rsidRPr="00826092">
              <w:rPr>
                <w:rFonts w:eastAsiaTheme="minorHAnsi"/>
                <w:sz w:val="24"/>
                <w:szCs w:val="24"/>
                <w:lang w:eastAsia="en-US"/>
              </w:rPr>
              <w:t>2.</w:t>
            </w:r>
          </w:p>
        </w:tc>
        <w:tc>
          <w:tcPr>
            <w:tcW w:w="2079" w:type="dxa"/>
            <w:tcBorders>
              <w:top w:val="single" w:sz="4" w:space="0" w:color="auto"/>
              <w:left w:val="single" w:sz="4" w:space="0" w:color="auto"/>
              <w:bottom w:val="single" w:sz="4" w:space="0" w:color="auto"/>
              <w:right w:val="single" w:sz="4" w:space="0" w:color="auto"/>
            </w:tcBorders>
            <w:hideMark/>
          </w:tcPr>
          <w:p w:rsidR="002447DC" w:rsidRPr="00826092" w:rsidRDefault="002447DC" w:rsidP="00640917">
            <w:pPr>
              <w:spacing w:after="200" w:line="288" w:lineRule="auto"/>
              <w:rPr>
                <w:rFonts w:eastAsiaTheme="minorHAnsi"/>
                <w:iCs/>
                <w:sz w:val="24"/>
                <w:szCs w:val="24"/>
                <w:lang w:eastAsia="en-US"/>
              </w:rPr>
            </w:pPr>
            <w:r w:rsidRPr="00826092">
              <w:rPr>
                <w:rFonts w:eastAsiaTheme="minorHAnsi"/>
                <w:sz w:val="24"/>
                <w:szCs w:val="24"/>
                <w:lang w:eastAsia="en-US"/>
              </w:rPr>
              <w:t>Ковалева И.Н.</w:t>
            </w:r>
          </w:p>
        </w:tc>
        <w:tc>
          <w:tcPr>
            <w:tcW w:w="5434" w:type="dxa"/>
            <w:tcBorders>
              <w:top w:val="single" w:sz="4" w:space="0" w:color="auto"/>
              <w:left w:val="single" w:sz="4" w:space="0" w:color="auto"/>
              <w:bottom w:val="single" w:sz="4" w:space="0" w:color="auto"/>
              <w:right w:val="single" w:sz="4" w:space="0" w:color="auto"/>
            </w:tcBorders>
            <w:hideMark/>
          </w:tcPr>
          <w:p w:rsidR="002447DC" w:rsidRPr="00826092" w:rsidRDefault="002447DC" w:rsidP="00640917">
            <w:pPr>
              <w:spacing w:after="200" w:line="288" w:lineRule="auto"/>
              <w:rPr>
                <w:rFonts w:eastAsiaTheme="minorHAnsi"/>
                <w:iCs/>
                <w:sz w:val="24"/>
                <w:szCs w:val="24"/>
                <w:lang w:eastAsia="en-US"/>
              </w:rPr>
            </w:pPr>
            <w:r w:rsidRPr="00826092">
              <w:rPr>
                <w:rFonts w:eastAsiaTheme="minorHAnsi"/>
                <w:sz w:val="24"/>
                <w:szCs w:val="24"/>
                <w:lang w:eastAsia="en-US"/>
              </w:rPr>
              <w:t>Учитель математики и физики</w:t>
            </w:r>
          </w:p>
        </w:tc>
        <w:tc>
          <w:tcPr>
            <w:tcW w:w="1619" w:type="dxa"/>
            <w:tcBorders>
              <w:top w:val="single" w:sz="4" w:space="0" w:color="auto"/>
              <w:left w:val="single" w:sz="4" w:space="0" w:color="auto"/>
              <w:bottom w:val="single" w:sz="4" w:space="0" w:color="auto"/>
              <w:right w:val="single" w:sz="4" w:space="0" w:color="auto"/>
            </w:tcBorders>
            <w:hideMark/>
          </w:tcPr>
          <w:p w:rsidR="002447DC" w:rsidRPr="00826092" w:rsidRDefault="002447DC" w:rsidP="00640917">
            <w:pPr>
              <w:spacing w:after="200" w:line="288" w:lineRule="auto"/>
              <w:rPr>
                <w:rFonts w:eastAsiaTheme="minorHAnsi"/>
                <w:iCs/>
                <w:sz w:val="24"/>
                <w:szCs w:val="24"/>
                <w:lang w:eastAsia="en-US"/>
              </w:rPr>
            </w:pPr>
            <w:r w:rsidRPr="00826092">
              <w:rPr>
                <w:rFonts w:eastAsiaTheme="minorHAnsi"/>
                <w:sz w:val="24"/>
                <w:szCs w:val="24"/>
                <w:lang w:eastAsia="en-US"/>
              </w:rPr>
              <w:t>Высшая</w:t>
            </w:r>
          </w:p>
        </w:tc>
      </w:tr>
      <w:tr w:rsidR="002447DC" w:rsidRPr="00826092" w:rsidTr="00640917">
        <w:tc>
          <w:tcPr>
            <w:tcW w:w="675" w:type="dxa"/>
            <w:tcBorders>
              <w:top w:val="single" w:sz="4" w:space="0" w:color="auto"/>
              <w:left w:val="single" w:sz="4" w:space="0" w:color="auto"/>
              <w:bottom w:val="single" w:sz="4" w:space="0" w:color="auto"/>
              <w:right w:val="single" w:sz="4" w:space="0" w:color="auto"/>
            </w:tcBorders>
            <w:hideMark/>
          </w:tcPr>
          <w:p w:rsidR="002447DC" w:rsidRPr="00826092" w:rsidRDefault="002447DC" w:rsidP="00640917">
            <w:pPr>
              <w:spacing w:after="200" w:line="288" w:lineRule="auto"/>
              <w:rPr>
                <w:rFonts w:eastAsiaTheme="minorHAnsi"/>
                <w:iCs/>
                <w:sz w:val="24"/>
                <w:szCs w:val="24"/>
                <w:lang w:eastAsia="en-US"/>
              </w:rPr>
            </w:pPr>
            <w:r w:rsidRPr="00826092">
              <w:rPr>
                <w:rFonts w:eastAsiaTheme="minorHAnsi"/>
                <w:sz w:val="24"/>
                <w:szCs w:val="24"/>
                <w:lang w:eastAsia="en-US"/>
              </w:rPr>
              <w:lastRenderedPageBreak/>
              <w:t>3.</w:t>
            </w:r>
          </w:p>
        </w:tc>
        <w:tc>
          <w:tcPr>
            <w:tcW w:w="2079" w:type="dxa"/>
            <w:tcBorders>
              <w:top w:val="single" w:sz="4" w:space="0" w:color="auto"/>
              <w:left w:val="single" w:sz="4" w:space="0" w:color="auto"/>
              <w:bottom w:val="single" w:sz="4" w:space="0" w:color="auto"/>
              <w:right w:val="single" w:sz="4" w:space="0" w:color="auto"/>
            </w:tcBorders>
            <w:hideMark/>
          </w:tcPr>
          <w:p w:rsidR="002447DC" w:rsidRPr="00826092" w:rsidRDefault="002447DC" w:rsidP="00640917">
            <w:pPr>
              <w:spacing w:after="200" w:line="288" w:lineRule="auto"/>
              <w:rPr>
                <w:rFonts w:eastAsiaTheme="minorHAnsi"/>
                <w:iCs/>
                <w:sz w:val="24"/>
                <w:szCs w:val="24"/>
                <w:lang w:eastAsia="en-US"/>
              </w:rPr>
            </w:pPr>
            <w:proofErr w:type="spellStart"/>
            <w:r w:rsidRPr="00826092">
              <w:rPr>
                <w:rFonts w:eastAsiaTheme="minorHAnsi"/>
                <w:sz w:val="24"/>
                <w:szCs w:val="24"/>
                <w:lang w:eastAsia="en-US"/>
              </w:rPr>
              <w:t>Скосарева</w:t>
            </w:r>
            <w:proofErr w:type="spellEnd"/>
            <w:r w:rsidRPr="00826092">
              <w:rPr>
                <w:rFonts w:eastAsiaTheme="minorHAnsi"/>
                <w:sz w:val="24"/>
                <w:szCs w:val="24"/>
                <w:lang w:eastAsia="en-US"/>
              </w:rPr>
              <w:t xml:space="preserve"> М.В.</w:t>
            </w:r>
          </w:p>
        </w:tc>
        <w:tc>
          <w:tcPr>
            <w:tcW w:w="5434" w:type="dxa"/>
            <w:tcBorders>
              <w:top w:val="single" w:sz="4" w:space="0" w:color="auto"/>
              <w:left w:val="single" w:sz="4" w:space="0" w:color="auto"/>
              <w:bottom w:val="single" w:sz="4" w:space="0" w:color="auto"/>
              <w:right w:val="single" w:sz="4" w:space="0" w:color="auto"/>
            </w:tcBorders>
            <w:hideMark/>
          </w:tcPr>
          <w:p w:rsidR="002447DC" w:rsidRPr="00826092" w:rsidRDefault="002447DC" w:rsidP="00640917">
            <w:pPr>
              <w:spacing w:after="200" w:line="288" w:lineRule="auto"/>
              <w:rPr>
                <w:rFonts w:eastAsiaTheme="minorHAnsi"/>
                <w:iCs/>
                <w:sz w:val="24"/>
                <w:szCs w:val="24"/>
                <w:lang w:eastAsia="en-US"/>
              </w:rPr>
            </w:pPr>
            <w:r w:rsidRPr="00826092">
              <w:rPr>
                <w:rFonts w:eastAsiaTheme="minorHAnsi"/>
                <w:sz w:val="24"/>
                <w:szCs w:val="24"/>
                <w:lang w:eastAsia="en-US"/>
              </w:rPr>
              <w:t>Учитель информатики и математики</w:t>
            </w:r>
          </w:p>
        </w:tc>
        <w:tc>
          <w:tcPr>
            <w:tcW w:w="1619" w:type="dxa"/>
            <w:tcBorders>
              <w:top w:val="single" w:sz="4" w:space="0" w:color="auto"/>
              <w:left w:val="single" w:sz="4" w:space="0" w:color="auto"/>
              <w:bottom w:val="single" w:sz="4" w:space="0" w:color="auto"/>
              <w:right w:val="single" w:sz="4" w:space="0" w:color="auto"/>
            </w:tcBorders>
            <w:hideMark/>
          </w:tcPr>
          <w:p w:rsidR="002447DC" w:rsidRPr="00826092" w:rsidRDefault="002447DC" w:rsidP="00640917">
            <w:pPr>
              <w:spacing w:after="200" w:line="288" w:lineRule="auto"/>
              <w:rPr>
                <w:rFonts w:eastAsiaTheme="minorHAnsi"/>
                <w:iCs/>
                <w:sz w:val="24"/>
                <w:szCs w:val="24"/>
                <w:lang w:eastAsia="en-US"/>
              </w:rPr>
            </w:pPr>
            <w:r w:rsidRPr="00826092">
              <w:rPr>
                <w:rFonts w:eastAsiaTheme="minorHAnsi"/>
                <w:sz w:val="24"/>
                <w:szCs w:val="24"/>
                <w:lang w:eastAsia="en-US"/>
              </w:rPr>
              <w:t>Высшая</w:t>
            </w:r>
          </w:p>
        </w:tc>
      </w:tr>
      <w:tr w:rsidR="002447DC" w:rsidRPr="00826092" w:rsidTr="00640917">
        <w:tc>
          <w:tcPr>
            <w:tcW w:w="675" w:type="dxa"/>
            <w:tcBorders>
              <w:top w:val="single" w:sz="4" w:space="0" w:color="auto"/>
              <w:left w:val="single" w:sz="4" w:space="0" w:color="auto"/>
              <w:bottom w:val="single" w:sz="4" w:space="0" w:color="auto"/>
              <w:right w:val="single" w:sz="4" w:space="0" w:color="auto"/>
            </w:tcBorders>
            <w:hideMark/>
          </w:tcPr>
          <w:p w:rsidR="002447DC" w:rsidRPr="00826092" w:rsidRDefault="002447DC" w:rsidP="00640917">
            <w:pPr>
              <w:spacing w:after="200" w:line="288" w:lineRule="auto"/>
              <w:rPr>
                <w:rFonts w:eastAsiaTheme="minorHAnsi"/>
                <w:iCs/>
                <w:sz w:val="24"/>
                <w:szCs w:val="24"/>
                <w:lang w:eastAsia="en-US"/>
              </w:rPr>
            </w:pPr>
            <w:r w:rsidRPr="00826092">
              <w:rPr>
                <w:rFonts w:eastAsiaTheme="minorHAnsi"/>
                <w:sz w:val="24"/>
                <w:szCs w:val="24"/>
                <w:lang w:eastAsia="en-US"/>
              </w:rPr>
              <w:t>4.</w:t>
            </w:r>
          </w:p>
        </w:tc>
        <w:tc>
          <w:tcPr>
            <w:tcW w:w="2079" w:type="dxa"/>
            <w:tcBorders>
              <w:top w:val="single" w:sz="4" w:space="0" w:color="auto"/>
              <w:left w:val="single" w:sz="4" w:space="0" w:color="auto"/>
              <w:bottom w:val="single" w:sz="4" w:space="0" w:color="auto"/>
              <w:right w:val="single" w:sz="4" w:space="0" w:color="auto"/>
            </w:tcBorders>
            <w:hideMark/>
          </w:tcPr>
          <w:p w:rsidR="002447DC" w:rsidRPr="00826092" w:rsidRDefault="002447DC" w:rsidP="00640917">
            <w:pPr>
              <w:spacing w:after="200" w:line="288" w:lineRule="auto"/>
              <w:rPr>
                <w:rFonts w:eastAsiaTheme="minorHAnsi"/>
                <w:iCs/>
                <w:sz w:val="24"/>
                <w:szCs w:val="24"/>
                <w:lang w:eastAsia="en-US"/>
              </w:rPr>
            </w:pPr>
            <w:r w:rsidRPr="00826092">
              <w:rPr>
                <w:rFonts w:eastAsiaTheme="minorHAnsi"/>
                <w:sz w:val="24"/>
                <w:szCs w:val="24"/>
                <w:lang w:eastAsia="en-US"/>
              </w:rPr>
              <w:t>Огиенко Л.Е.</w:t>
            </w:r>
          </w:p>
        </w:tc>
        <w:tc>
          <w:tcPr>
            <w:tcW w:w="5434" w:type="dxa"/>
            <w:tcBorders>
              <w:top w:val="single" w:sz="4" w:space="0" w:color="auto"/>
              <w:left w:val="single" w:sz="4" w:space="0" w:color="auto"/>
              <w:bottom w:val="single" w:sz="4" w:space="0" w:color="auto"/>
              <w:right w:val="single" w:sz="4" w:space="0" w:color="auto"/>
            </w:tcBorders>
            <w:hideMark/>
          </w:tcPr>
          <w:p w:rsidR="002447DC" w:rsidRPr="00826092" w:rsidRDefault="002447DC" w:rsidP="00640917">
            <w:pPr>
              <w:spacing w:after="200" w:line="288" w:lineRule="auto"/>
              <w:rPr>
                <w:rFonts w:eastAsiaTheme="minorHAnsi"/>
                <w:iCs/>
                <w:sz w:val="24"/>
                <w:szCs w:val="24"/>
                <w:lang w:eastAsia="en-US"/>
              </w:rPr>
            </w:pPr>
            <w:r w:rsidRPr="00826092">
              <w:rPr>
                <w:rFonts w:eastAsiaTheme="minorHAnsi"/>
                <w:sz w:val="24"/>
                <w:szCs w:val="24"/>
                <w:lang w:eastAsia="en-US"/>
              </w:rPr>
              <w:t>Учитель биологии, географии.</w:t>
            </w:r>
          </w:p>
        </w:tc>
        <w:tc>
          <w:tcPr>
            <w:tcW w:w="1619" w:type="dxa"/>
            <w:tcBorders>
              <w:top w:val="single" w:sz="4" w:space="0" w:color="auto"/>
              <w:left w:val="single" w:sz="4" w:space="0" w:color="auto"/>
              <w:bottom w:val="single" w:sz="4" w:space="0" w:color="auto"/>
              <w:right w:val="single" w:sz="4" w:space="0" w:color="auto"/>
            </w:tcBorders>
          </w:tcPr>
          <w:p w:rsidR="002447DC" w:rsidRPr="00826092" w:rsidRDefault="002447DC" w:rsidP="00640917">
            <w:pPr>
              <w:spacing w:after="200" w:line="288" w:lineRule="auto"/>
              <w:rPr>
                <w:rFonts w:eastAsiaTheme="minorHAnsi"/>
                <w:iCs/>
                <w:sz w:val="24"/>
                <w:szCs w:val="24"/>
                <w:lang w:eastAsia="en-US"/>
              </w:rPr>
            </w:pPr>
            <w:r w:rsidRPr="00826092">
              <w:rPr>
                <w:rFonts w:eastAsiaTheme="minorHAnsi"/>
                <w:sz w:val="24"/>
                <w:szCs w:val="24"/>
                <w:lang w:eastAsia="en-US"/>
              </w:rPr>
              <w:t>Высшая</w:t>
            </w:r>
          </w:p>
        </w:tc>
      </w:tr>
      <w:tr w:rsidR="002447DC" w:rsidRPr="00826092" w:rsidTr="00640917">
        <w:tc>
          <w:tcPr>
            <w:tcW w:w="675" w:type="dxa"/>
            <w:tcBorders>
              <w:top w:val="single" w:sz="4" w:space="0" w:color="auto"/>
              <w:left w:val="single" w:sz="4" w:space="0" w:color="auto"/>
              <w:bottom w:val="single" w:sz="4" w:space="0" w:color="auto"/>
              <w:right w:val="single" w:sz="4" w:space="0" w:color="auto"/>
            </w:tcBorders>
            <w:hideMark/>
          </w:tcPr>
          <w:p w:rsidR="002447DC" w:rsidRPr="00826092" w:rsidRDefault="002447DC" w:rsidP="00640917">
            <w:pPr>
              <w:spacing w:after="200" w:line="288" w:lineRule="auto"/>
              <w:rPr>
                <w:rFonts w:eastAsiaTheme="minorHAnsi"/>
                <w:iCs/>
                <w:sz w:val="24"/>
                <w:szCs w:val="24"/>
                <w:lang w:eastAsia="en-US"/>
              </w:rPr>
            </w:pPr>
            <w:r w:rsidRPr="00826092">
              <w:rPr>
                <w:rFonts w:eastAsiaTheme="minorHAnsi"/>
                <w:sz w:val="24"/>
                <w:szCs w:val="24"/>
                <w:lang w:eastAsia="en-US"/>
              </w:rPr>
              <w:t>5.</w:t>
            </w:r>
          </w:p>
        </w:tc>
        <w:tc>
          <w:tcPr>
            <w:tcW w:w="2079" w:type="dxa"/>
            <w:tcBorders>
              <w:top w:val="single" w:sz="4" w:space="0" w:color="auto"/>
              <w:left w:val="single" w:sz="4" w:space="0" w:color="auto"/>
              <w:bottom w:val="single" w:sz="4" w:space="0" w:color="auto"/>
              <w:right w:val="single" w:sz="4" w:space="0" w:color="auto"/>
            </w:tcBorders>
            <w:hideMark/>
          </w:tcPr>
          <w:p w:rsidR="002447DC" w:rsidRPr="00826092" w:rsidRDefault="002447DC" w:rsidP="00640917">
            <w:pPr>
              <w:spacing w:after="200" w:line="288" w:lineRule="auto"/>
              <w:rPr>
                <w:rFonts w:eastAsiaTheme="minorHAnsi"/>
                <w:iCs/>
                <w:sz w:val="24"/>
                <w:szCs w:val="24"/>
                <w:lang w:eastAsia="en-US"/>
              </w:rPr>
            </w:pPr>
            <w:r w:rsidRPr="00826092">
              <w:rPr>
                <w:rFonts w:eastAsiaTheme="minorHAnsi"/>
                <w:sz w:val="24"/>
                <w:szCs w:val="24"/>
                <w:lang w:eastAsia="en-US"/>
              </w:rPr>
              <w:t>Огиенко В.П.</w:t>
            </w:r>
          </w:p>
        </w:tc>
        <w:tc>
          <w:tcPr>
            <w:tcW w:w="5434" w:type="dxa"/>
            <w:tcBorders>
              <w:top w:val="single" w:sz="4" w:space="0" w:color="auto"/>
              <w:left w:val="single" w:sz="4" w:space="0" w:color="auto"/>
              <w:bottom w:val="single" w:sz="4" w:space="0" w:color="auto"/>
              <w:right w:val="single" w:sz="4" w:space="0" w:color="auto"/>
            </w:tcBorders>
            <w:hideMark/>
          </w:tcPr>
          <w:p w:rsidR="002447DC" w:rsidRPr="00826092" w:rsidRDefault="002447DC" w:rsidP="00640917">
            <w:pPr>
              <w:spacing w:after="200" w:line="288" w:lineRule="auto"/>
              <w:rPr>
                <w:rFonts w:eastAsiaTheme="minorHAnsi"/>
                <w:iCs/>
                <w:sz w:val="24"/>
                <w:szCs w:val="24"/>
                <w:lang w:eastAsia="en-US"/>
              </w:rPr>
            </w:pPr>
            <w:r w:rsidRPr="00826092">
              <w:rPr>
                <w:rFonts w:eastAsiaTheme="minorHAnsi"/>
                <w:sz w:val="24"/>
                <w:szCs w:val="24"/>
                <w:lang w:eastAsia="en-US"/>
              </w:rPr>
              <w:t>Учитель физической культуры и технологии.</w:t>
            </w:r>
          </w:p>
        </w:tc>
        <w:tc>
          <w:tcPr>
            <w:tcW w:w="1619" w:type="dxa"/>
            <w:tcBorders>
              <w:top w:val="single" w:sz="4" w:space="0" w:color="auto"/>
              <w:left w:val="single" w:sz="4" w:space="0" w:color="auto"/>
              <w:bottom w:val="single" w:sz="4" w:space="0" w:color="auto"/>
              <w:right w:val="single" w:sz="4" w:space="0" w:color="auto"/>
            </w:tcBorders>
          </w:tcPr>
          <w:p w:rsidR="002447DC" w:rsidRPr="00826092" w:rsidRDefault="002447DC" w:rsidP="00640917">
            <w:pPr>
              <w:spacing w:after="200" w:line="288" w:lineRule="auto"/>
              <w:rPr>
                <w:rFonts w:eastAsiaTheme="minorHAnsi"/>
                <w:iCs/>
                <w:sz w:val="24"/>
                <w:szCs w:val="24"/>
                <w:lang w:eastAsia="en-US"/>
              </w:rPr>
            </w:pPr>
            <w:r w:rsidRPr="00826092">
              <w:rPr>
                <w:rFonts w:eastAsiaTheme="minorHAnsi"/>
                <w:iCs/>
                <w:sz w:val="24"/>
                <w:szCs w:val="24"/>
                <w:lang w:eastAsia="en-US"/>
              </w:rPr>
              <w:t>Высшая</w:t>
            </w:r>
          </w:p>
        </w:tc>
      </w:tr>
    </w:tbl>
    <w:p w:rsidR="002447DC" w:rsidRPr="00826092" w:rsidRDefault="002447DC" w:rsidP="002447DC">
      <w:pPr>
        <w:tabs>
          <w:tab w:val="left" w:pos="993"/>
        </w:tabs>
        <w:spacing w:after="200" w:line="276" w:lineRule="auto"/>
        <w:rPr>
          <w:rFonts w:eastAsiaTheme="minorHAnsi"/>
          <w:iCs/>
          <w:color w:val="000000"/>
          <w:sz w:val="24"/>
          <w:szCs w:val="24"/>
          <w:lang w:eastAsia="en-US"/>
        </w:rPr>
      </w:pPr>
      <w:r w:rsidRPr="00D73E7F">
        <w:rPr>
          <w:rFonts w:eastAsiaTheme="minorHAnsi"/>
          <w:b/>
          <w:color w:val="000000"/>
          <w:sz w:val="28"/>
          <w:szCs w:val="28"/>
          <w:lang w:eastAsia="en-US"/>
        </w:rPr>
        <w:t xml:space="preserve"> По квалификационной категории.                                                                                       </w:t>
      </w:r>
      <w:r w:rsidRPr="00826092">
        <w:rPr>
          <w:rFonts w:eastAsia="FreeSans"/>
          <w:color w:val="000000"/>
          <w:sz w:val="24"/>
          <w:szCs w:val="24"/>
          <w:lang w:eastAsia="en-US"/>
        </w:rPr>
        <w:t>Повышение квалификации педагогов в период реформирования образовательной системы – насущная задача сегодняшнего дня. Невозможно говорить о перспективах развития, о реализации модернизации российского образования, новых форм и методов организации учебного процесса без системной работы по обучению кадров.  Повышение квалификации учител</w:t>
      </w:r>
      <w:r>
        <w:rPr>
          <w:rFonts w:eastAsia="FreeSans"/>
          <w:color w:val="000000"/>
          <w:sz w:val="24"/>
          <w:szCs w:val="24"/>
          <w:lang w:eastAsia="en-US"/>
        </w:rPr>
        <w:t>ей в нашей школе ведется согласно плана</w:t>
      </w:r>
      <w:r w:rsidRPr="00826092">
        <w:rPr>
          <w:rFonts w:eastAsia="FreeSans"/>
          <w:color w:val="000000"/>
          <w:sz w:val="24"/>
          <w:szCs w:val="24"/>
          <w:lang w:eastAsia="en-US"/>
        </w:rPr>
        <w:t>: тематические педсоветы, заседания методического советы.</w:t>
      </w:r>
    </w:p>
    <w:p w:rsidR="002447DC" w:rsidRPr="00826092" w:rsidRDefault="002447DC" w:rsidP="002447DC">
      <w:pPr>
        <w:tabs>
          <w:tab w:val="left" w:pos="993"/>
        </w:tabs>
        <w:spacing w:after="200" w:line="276" w:lineRule="auto"/>
        <w:jc w:val="both"/>
        <w:rPr>
          <w:rFonts w:eastAsiaTheme="minorHAnsi"/>
          <w:color w:val="000000"/>
          <w:sz w:val="24"/>
          <w:szCs w:val="24"/>
          <w:lang w:eastAsia="en-US"/>
        </w:rPr>
      </w:pPr>
      <w:proofErr w:type="gramStart"/>
      <w:r w:rsidRPr="00826092">
        <w:rPr>
          <w:rFonts w:eastAsiaTheme="minorHAnsi"/>
          <w:color w:val="000000"/>
          <w:sz w:val="24"/>
          <w:szCs w:val="24"/>
          <w:lang w:eastAsia="en-US"/>
        </w:rPr>
        <w:t>Педагоги  школы</w:t>
      </w:r>
      <w:proofErr w:type="gramEnd"/>
      <w:r w:rsidRPr="00826092">
        <w:rPr>
          <w:rFonts w:eastAsiaTheme="minorHAnsi"/>
          <w:color w:val="000000"/>
          <w:sz w:val="24"/>
          <w:szCs w:val="24"/>
          <w:lang w:eastAsia="en-US"/>
        </w:rPr>
        <w:t xml:space="preserve"> постоянно </w:t>
      </w:r>
      <w:r w:rsidRPr="00826092">
        <w:rPr>
          <w:rFonts w:eastAsiaTheme="minorHAnsi"/>
          <w:color w:val="000000"/>
          <w:sz w:val="24"/>
          <w:szCs w:val="24"/>
          <w:shd w:val="clear" w:color="auto" w:fill="FFFFFF"/>
          <w:lang w:eastAsia="en-US"/>
        </w:rPr>
        <w:t>поддерживают и совершенствуют  профессиональный уровень в соответствие с требованиями сегодняшнего дня,</w:t>
      </w:r>
      <w:r w:rsidRPr="00826092">
        <w:rPr>
          <w:rFonts w:eastAsiaTheme="minorHAnsi"/>
          <w:color w:val="000000"/>
          <w:sz w:val="24"/>
          <w:szCs w:val="24"/>
          <w:lang w:eastAsia="en-US"/>
        </w:rPr>
        <w:t xml:space="preserve"> оттачивают  своё мастерство через такие формы повышения профессионального уровня, как курсы повышения квалификации. </w:t>
      </w:r>
    </w:p>
    <w:p w:rsidR="002447DC" w:rsidRPr="00D73E7F" w:rsidRDefault="002447DC" w:rsidP="002447DC">
      <w:pPr>
        <w:tabs>
          <w:tab w:val="left" w:pos="993"/>
        </w:tabs>
        <w:spacing w:after="200" w:line="276" w:lineRule="auto"/>
        <w:rPr>
          <w:rFonts w:eastAsiaTheme="minorHAnsi"/>
          <w:b/>
          <w:color w:val="000000"/>
          <w:sz w:val="28"/>
          <w:szCs w:val="28"/>
          <w:lang w:eastAsia="en-US"/>
        </w:rPr>
      </w:pPr>
      <w:r w:rsidRPr="00D73E7F">
        <w:rPr>
          <w:rFonts w:eastAsiaTheme="minorHAnsi"/>
          <w:b/>
          <w:color w:val="000000"/>
          <w:sz w:val="28"/>
          <w:szCs w:val="28"/>
          <w:lang w:eastAsia="en-US"/>
        </w:rPr>
        <w:t xml:space="preserve">Тематика заседаний </w:t>
      </w:r>
      <w:proofErr w:type="gramStart"/>
      <w:r w:rsidRPr="00D73E7F">
        <w:rPr>
          <w:rFonts w:eastAsiaTheme="minorHAnsi"/>
          <w:b/>
          <w:color w:val="000000"/>
          <w:sz w:val="28"/>
          <w:szCs w:val="28"/>
          <w:lang w:eastAsia="en-US"/>
        </w:rPr>
        <w:t>МО  в</w:t>
      </w:r>
      <w:proofErr w:type="gramEnd"/>
      <w:r w:rsidRPr="00D73E7F">
        <w:rPr>
          <w:rFonts w:eastAsiaTheme="minorHAnsi"/>
          <w:b/>
          <w:color w:val="000000"/>
          <w:sz w:val="28"/>
          <w:szCs w:val="28"/>
          <w:lang w:eastAsia="en-US"/>
        </w:rPr>
        <w:t xml:space="preserve"> 2021/2022 учебном году </w:t>
      </w:r>
    </w:p>
    <w:p w:rsidR="002447DC" w:rsidRPr="00826092" w:rsidRDefault="002447DC" w:rsidP="002447DC">
      <w:pPr>
        <w:shd w:val="clear" w:color="auto" w:fill="FFFFFF"/>
        <w:spacing w:line="361" w:lineRule="atLeast"/>
        <w:textAlignment w:val="baseline"/>
        <w:rPr>
          <w:color w:val="181818"/>
          <w:sz w:val="24"/>
          <w:szCs w:val="24"/>
        </w:rPr>
      </w:pPr>
      <w:r w:rsidRPr="00826092">
        <w:rPr>
          <w:b/>
          <w:bCs/>
          <w:color w:val="000000"/>
          <w:sz w:val="24"/>
          <w:szCs w:val="24"/>
          <w:u w:val="single"/>
        </w:rPr>
        <w:t xml:space="preserve">1 </w:t>
      </w:r>
      <w:proofErr w:type="gramStart"/>
      <w:r w:rsidRPr="00826092">
        <w:rPr>
          <w:b/>
          <w:bCs/>
          <w:color w:val="000000"/>
          <w:sz w:val="24"/>
          <w:szCs w:val="24"/>
          <w:u w:val="single"/>
        </w:rPr>
        <w:t>заседание</w:t>
      </w:r>
      <w:r w:rsidRPr="00826092">
        <w:rPr>
          <w:b/>
          <w:bCs/>
          <w:color w:val="000000"/>
          <w:sz w:val="24"/>
          <w:szCs w:val="24"/>
        </w:rPr>
        <w:t>  (</w:t>
      </w:r>
      <w:proofErr w:type="gramEnd"/>
      <w:r w:rsidRPr="00826092">
        <w:rPr>
          <w:b/>
          <w:bCs/>
          <w:color w:val="000000"/>
          <w:sz w:val="24"/>
          <w:szCs w:val="24"/>
        </w:rPr>
        <w:t>организационное)   август</w:t>
      </w:r>
    </w:p>
    <w:p w:rsidR="002447DC" w:rsidRPr="00826092" w:rsidRDefault="002447DC" w:rsidP="002447DC">
      <w:pPr>
        <w:shd w:val="clear" w:color="auto" w:fill="FFFFFF"/>
        <w:spacing w:line="361" w:lineRule="atLeast"/>
        <w:textAlignment w:val="baseline"/>
        <w:rPr>
          <w:color w:val="181818"/>
          <w:sz w:val="24"/>
          <w:szCs w:val="24"/>
        </w:rPr>
      </w:pPr>
      <w:r w:rsidRPr="00826092">
        <w:rPr>
          <w:b/>
          <w:bCs/>
          <w:color w:val="0000FF"/>
          <w:sz w:val="24"/>
          <w:szCs w:val="24"/>
        </w:rPr>
        <w:t> </w:t>
      </w:r>
      <w:r w:rsidRPr="00826092">
        <w:rPr>
          <w:b/>
          <w:bCs/>
          <w:color w:val="000000"/>
          <w:sz w:val="24"/>
          <w:szCs w:val="24"/>
          <w:bdr w:val="none" w:sz="0" w:space="0" w:color="auto" w:frame="1"/>
        </w:rPr>
        <w:t xml:space="preserve">Тема: </w:t>
      </w:r>
      <w:r w:rsidRPr="00826092">
        <w:rPr>
          <w:bCs/>
          <w:color w:val="000000"/>
          <w:sz w:val="24"/>
          <w:szCs w:val="24"/>
          <w:bdr w:val="none" w:sz="0" w:space="0" w:color="auto" w:frame="1"/>
        </w:rPr>
        <w:t>«Организация образовательного процесса по предметам и особенности методической работы в 2021/2022 учебном году»</w:t>
      </w:r>
    </w:p>
    <w:p w:rsidR="002447DC" w:rsidRPr="00826092" w:rsidRDefault="002447DC" w:rsidP="002447DC">
      <w:pPr>
        <w:rPr>
          <w:color w:val="181818"/>
          <w:sz w:val="24"/>
          <w:szCs w:val="24"/>
        </w:rPr>
      </w:pPr>
      <w:r w:rsidRPr="00826092">
        <w:rPr>
          <w:b/>
          <w:bCs/>
          <w:color w:val="181818"/>
          <w:sz w:val="24"/>
          <w:szCs w:val="24"/>
          <w:u w:val="single"/>
        </w:rPr>
        <w:t xml:space="preserve">2 </w:t>
      </w:r>
      <w:proofErr w:type="gramStart"/>
      <w:r w:rsidRPr="00826092">
        <w:rPr>
          <w:b/>
          <w:bCs/>
          <w:color w:val="181818"/>
          <w:sz w:val="24"/>
          <w:szCs w:val="24"/>
          <w:u w:val="single"/>
        </w:rPr>
        <w:t>заседание</w:t>
      </w:r>
      <w:r w:rsidRPr="00826092">
        <w:rPr>
          <w:b/>
          <w:bCs/>
          <w:color w:val="181818"/>
          <w:sz w:val="24"/>
          <w:szCs w:val="24"/>
        </w:rPr>
        <w:t>  октябрь</w:t>
      </w:r>
      <w:proofErr w:type="gramEnd"/>
    </w:p>
    <w:p w:rsidR="002447DC" w:rsidRPr="00826092" w:rsidRDefault="002447DC" w:rsidP="002447DC">
      <w:pPr>
        <w:spacing w:line="312" w:lineRule="atLeast"/>
        <w:textAlignment w:val="baseline"/>
        <w:rPr>
          <w:rFonts w:eastAsia="Calibri"/>
          <w:iCs/>
          <w:sz w:val="24"/>
          <w:szCs w:val="24"/>
          <w:lang w:eastAsia="en-US"/>
        </w:rPr>
      </w:pPr>
      <w:r w:rsidRPr="00826092">
        <w:rPr>
          <w:b/>
          <w:bCs/>
          <w:color w:val="000000"/>
          <w:sz w:val="24"/>
          <w:szCs w:val="24"/>
          <w:bdr w:val="none" w:sz="0" w:space="0" w:color="auto" w:frame="1"/>
        </w:rPr>
        <w:t>Тема</w:t>
      </w:r>
      <w:r w:rsidRPr="00826092">
        <w:rPr>
          <w:bCs/>
          <w:color w:val="000000"/>
          <w:sz w:val="24"/>
          <w:szCs w:val="24"/>
          <w:bdr w:val="none" w:sz="0" w:space="0" w:color="auto" w:frame="1"/>
        </w:rPr>
        <w:t xml:space="preserve">: </w:t>
      </w:r>
      <w:proofErr w:type="gramStart"/>
      <w:r w:rsidRPr="00826092">
        <w:rPr>
          <w:bCs/>
          <w:color w:val="000000"/>
          <w:sz w:val="24"/>
          <w:szCs w:val="24"/>
          <w:bdr w:val="none" w:sz="0" w:space="0" w:color="auto" w:frame="1"/>
        </w:rPr>
        <w:t>« </w:t>
      </w:r>
      <w:r w:rsidRPr="00826092">
        <w:rPr>
          <w:bCs/>
          <w:color w:val="181818"/>
          <w:sz w:val="24"/>
          <w:szCs w:val="24"/>
          <w:bdr w:val="none" w:sz="0" w:space="0" w:color="auto" w:frame="1"/>
        </w:rPr>
        <w:t>Проектная</w:t>
      </w:r>
      <w:proofErr w:type="gramEnd"/>
      <w:r w:rsidRPr="00826092">
        <w:rPr>
          <w:bCs/>
          <w:color w:val="181818"/>
          <w:sz w:val="24"/>
          <w:szCs w:val="24"/>
          <w:bdr w:val="none" w:sz="0" w:space="0" w:color="auto" w:frame="1"/>
        </w:rPr>
        <w:t xml:space="preserve"> деятельность - средство развитие творческого потенциала учителя и ученика»</w:t>
      </w:r>
      <w:r w:rsidRPr="00826092">
        <w:rPr>
          <w:rFonts w:eastAsia="Calibri"/>
          <w:iCs/>
          <w:sz w:val="24"/>
          <w:szCs w:val="24"/>
          <w:lang w:eastAsia="en-US"/>
        </w:rPr>
        <w:t xml:space="preserve"> </w:t>
      </w:r>
    </w:p>
    <w:p w:rsidR="002447DC" w:rsidRPr="00826092" w:rsidRDefault="002447DC" w:rsidP="002447DC">
      <w:pPr>
        <w:shd w:val="clear" w:color="auto" w:fill="FFFFFF"/>
        <w:spacing w:line="361" w:lineRule="atLeast"/>
        <w:textAlignment w:val="baseline"/>
        <w:rPr>
          <w:color w:val="181818"/>
          <w:sz w:val="24"/>
          <w:szCs w:val="24"/>
        </w:rPr>
      </w:pPr>
      <w:r w:rsidRPr="00826092">
        <w:rPr>
          <w:b/>
          <w:bCs/>
          <w:color w:val="000000"/>
          <w:sz w:val="24"/>
          <w:szCs w:val="24"/>
          <w:u w:val="single"/>
        </w:rPr>
        <w:t>3 заседание</w:t>
      </w:r>
      <w:r w:rsidRPr="00826092">
        <w:rPr>
          <w:b/>
          <w:bCs/>
          <w:color w:val="000000"/>
          <w:sz w:val="24"/>
          <w:szCs w:val="24"/>
        </w:rPr>
        <w:t>    декабрь</w:t>
      </w:r>
    </w:p>
    <w:p w:rsidR="002447DC" w:rsidRPr="00826092" w:rsidRDefault="002447DC" w:rsidP="002447DC">
      <w:pPr>
        <w:shd w:val="clear" w:color="auto" w:fill="FFFFFF"/>
        <w:spacing w:line="361" w:lineRule="atLeast"/>
        <w:textAlignment w:val="baseline"/>
        <w:rPr>
          <w:color w:val="181818"/>
          <w:sz w:val="24"/>
          <w:szCs w:val="24"/>
        </w:rPr>
      </w:pPr>
      <w:r w:rsidRPr="00826092">
        <w:rPr>
          <w:b/>
          <w:bCs/>
          <w:color w:val="000000"/>
          <w:sz w:val="24"/>
          <w:szCs w:val="24"/>
          <w:bdr w:val="none" w:sz="0" w:space="0" w:color="auto" w:frame="1"/>
        </w:rPr>
        <w:t> Тема: </w:t>
      </w:r>
      <w:r w:rsidRPr="00826092">
        <w:rPr>
          <w:bCs/>
          <w:color w:val="000000"/>
          <w:sz w:val="24"/>
          <w:szCs w:val="24"/>
          <w:bdr w:val="none" w:sz="0" w:space="0" w:color="auto" w:frame="1"/>
        </w:rPr>
        <w:t>«Создание адекватной образовательной среды для развития одаренности личности».</w:t>
      </w:r>
    </w:p>
    <w:p w:rsidR="002447DC" w:rsidRPr="00826092" w:rsidRDefault="002447DC" w:rsidP="002447DC">
      <w:pPr>
        <w:shd w:val="clear" w:color="auto" w:fill="FFFFFF"/>
        <w:spacing w:line="361" w:lineRule="atLeast"/>
        <w:textAlignment w:val="baseline"/>
        <w:rPr>
          <w:color w:val="181818"/>
          <w:sz w:val="24"/>
          <w:szCs w:val="24"/>
        </w:rPr>
      </w:pPr>
      <w:r w:rsidRPr="00826092">
        <w:rPr>
          <w:b/>
          <w:bCs/>
          <w:color w:val="000000"/>
          <w:sz w:val="24"/>
          <w:szCs w:val="24"/>
          <w:u w:val="single"/>
        </w:rPr>
        <w:t>4 заседание </w:t>
      </w:r>
      <w:r w:rsidRPr="00826092">
        <w:rPr>
          <w:b/>
          <w:bCs/>
          <w:color w:val="000000"/>
          <w:sz w:val="24"/>
          <w:szCs w:val="24"/>
        </w:rPr>
        <w:t>      февраль</w:t>
      </w:r>
    </w:p>
    <w:p w:rsidR="002447DC" w:rsidRPr="00826092" w:rsidRDefault="002447DC" w:rsidP="002447DC">
      <w:pPr>
        <w:shd w:val="clear" w:color="auto" w:fill="FFFFFF"/>
        <w:spacing w:line="361" w:lineRule="atLeast"/>
        <w:textAlignment w:val="baseline"/>
        <w:rPr>
          <w:bCs/>
          <w:color w:val="000000"/>
          <w:sz w:val="24"/>
          <w:szCs w:val="24"/>
          <w:bdr w:val="none" w:sz="0" w:space="0" w:color="auto" w:frame="1"/>
        </w:rPr>
      </w:pPr>
      <w:r w:rsidRPr="00826092">
        <w:rPr>
          <w:b/>
          <w:bCs/>
          <w:color w:val="000000"/>
          <w:sz w:val="24"/>
          <w:szCs w:val="24"/>
          <w:bdr w:val="none" w:sz="0" w:space="0" w:color="auto" w:frame="1"/>
        </w:rPr>
        <w:t>Тема: </w:t>
      </w:r>
      <w:r w:rsidRPr="00826092">
        <w:rPr>
          <w:bCs/>
          <w:color w:val="000000"/>
          <w:sz w:val="24"/>
          <w:szCs w:val="24"/>
          <w:bdr w:val="none" w:sz="0" w:space="0" w:color="auto" w:frame="1"/>
        </w:rPr>
        <w:t>«Проблемная ситуация – форма развития творческого мышления».</w:t>
      </w:r>
    </w:p>
    <w:p w:rsidR="002447DC" w:rsidRPr="00826092" w:rsidRDefault="002447DC" w:rsidP="002447DC">
      <w:pPr>
        <w:shd w:val="clear" w:color="auto" w:fill="FFFFFF"/>
        <w:spacing w:line="361" w:lineRule="atLeast"/>
        <w:textAlignment w:val="baseline"/>
        <w:rPr>
          <w:color w:val="181818"/>
          <w:sz w:val="24"/>
          <w:szCs w:val="24"/>
        </w:rPr>
      </w:pPr>
    </w:p>
    <w:p w:rsidR="002447DC" w:rsidRPr="00826092" w:rsidRDefault="002447DC" w:rsidP="002447DC">
      <w:pPr>
        <w:tabs>
          <w:tab w:val="left" w:pos="1020"/>
        </w:tabs>
        <w:rPr>
          <w:b/>
          <w:color w:val="262626" w:themeColor="text1" w:themeTint="D9"/>
          <w:sz w:val="24"/>
          <w:szCs w:val="24"/>
        </w:rPr>
      </w:pPr>
      <w:r w:rsidRPr="00826092">
        <w:rPr>
          <w:b/>
          <w:color w:val="262626" w:themeColor="text1" w:themeTint="D9"/>
          <w:sz w:val="24"/>
          <w:szCs w:val="24"/>
        </w:rPr>
        <w:t>5 заседание    май</w:t>
      </w:r>
    </w:p>
    <w:p w:rsidR="002447DC" w:rsidRPr="00826092" w:rsidRDefault="002447DC" w:rsidP="002447DC">
      <w:pPr>
        <w:tabs>
          <w:tab w:val="left" w:pos="1020"/>
        </w:tabs>
        <w:rPr>
          <w:color w:val="262626" w:themeColor="text1" w:themeTint="D9"/>
          <w:sz w:val="24"/>
          <w:szCs w:val="24"/>
        </w:rPr>
      </w:pPr>
      <w:r w:rsidRPr="00826092">
        <w:rPr>
          <w:b/>
          <w:color w:val="262626" w:themeColor="text1" w:themeTint="D9"/>
          <w:sz w:val="24"/>
          <w:szCs w:val="24"/>
        </w:rPr>
        <w:t>Тема: «</w:t>
      </w:r>
      <w:r w:rsidRPr="00826092">
        <w:rPr>
          <w:color w:val="262626" w:themeColor="text1" w:themeTint="D9"/>
          <w:sz w:val="24"/>
          <w:szCs w:val="24"/>
        </w:rPr>
        <w:t>Итоги работы МО за 2021-2022 учебный год. Задачи на 2022-2023 уч. год.</w:t>
      </w:r>
    </w:p>
    <w:p w:rsidR="002447DC" w:rsidRPr="00826092" w:rsidRDefault="002447DC" w:rsidP="002447DC">
      <w:pPr>
        <w:spacing w:line="312" w:lineRule="atLeast"/>
        <w:textAlignment w:val="baseline"/>
        <w:rPr>
          <w:rFonts w:eastAsia="Calibri"/>
          <w:iCs/>
          <w:sz w:val="24"/>
          <w:szCs w:val="24"/>
          <w:lang w:eastAsia="en-US"/>
        </w:rPr>
      </w:pPr>
      <w:r w:rsidRPr="00826092">
        <w:rPr>
          <w:rFonts w:eastAsiaTheme="minorHAnsi"/>
          <w:color w:val="000000"/>
          <w:sz w:val="24"/>
          <w:szCs w:val="24"/>
          <w:lang w:eastAsia="en-US"/>
        </w:rPr>
        <w:t>Практически на каждом заседании МО шёл обмен опытом, педагогическими находками, методическими разработками; изучались нормативные документы, обсуждались интересные статьи из методических журналов, учителя делились методикой работы со слабоуспевающими учащимися. В течение учебного года отслеживали состояние и результативность процесса обучения. Учителя при организации учебно-воспитательного процесса особое внимание обращали на выбор оптимальных методов и приемов обучения, на дифференциацию, на развитии навыков умственного труда</w:t>
      </w:r>
    </w:p>
    <w:p w:rsidR="002447DC" w:rsidRPr="00826092" w:rsidRDefault="002447DC" w:rsidP="002447DC">
      <w:pPr>
        <w:tabs>
          <w:tab w:val="left" w:pos="993"/>
        </w:tabs>
        <w:autoSpaceDE w:val="0"/>
        <w:autoSpaceDN w:val="0"/>
        <w:adjustRightInd w:val="0"/>
        <w:spacing w:after="200" w:line="276" w:lineRule="auto"/>
        <w:jc w:val="both"/>
        <w:rPr>
          <w:rFonts w:eastAsiaTheme="minorHAnsi"/>
          <w:color w:val="000000"/>
          <w:sz w:val="24"/>
          <w:szCs w:val="24"/>
          <w:lang w:eastAsia="en-US"/>
        </w:rPr>
      </w:pPr>
      <w:r w:rsidRPr="00826092">
        <w:rPr>
          <w:rFonts w:eastAsiaTheme="minorHAnsi"/>
          <w:color w:val="000000"/>
          <w:sz w:val="24"/>
          <w:szCs w:val="24"/>
          <w:lang w:eastAsia="en-US"/>
        </w:rPr>
        <w:t>Профессиональный рост учителя невозможен без самообразовательной потребности, поэтому каждый учитель в течение года продолжил работу над темой по самообразованию.                                                                                                                               Учителя обращали внимание на создание психологической комфортности в классе, учитывали психологические особенности учащихся.</w:t>
      </w:r>
    </w:p>
    <w:p w:rsidR="002447DC" w:rsidRPr="00826092" w:rsidRDefault="002447DC" w:rsidP="002447DC">
      <w:pPr>
        <w:tabs>
          <w:tab w:val="left" w:pos="993"/>
        </w:tabs>
        <w:autoSpaceDE w:val="0"/>
        <w:autoSpaceDN w:val="0"/>
        <w:adjustRightInd w:val="0"/>
        <w:spacing w:after="200" w:line="276" w:lineRule="auto"/>
        <w:jc w:val="both"/>
        <w:rPr>
          <w:rFonts w:eastAsiaTheme="minorHAnsi"/>
          <w:color w:val="000000"/>
          <w:sz w:val="24"/>
          <w:szCs w:val="24"/>
          <w:lang w:eastAsia="en-US"/>
        </w:rPr>
      </w:pPr>
      <w:r w:rsidRPr="00826092">
        <w:rPr>
          <w:rFonts w:eastAsiaTheme="minorHAnsi"/>
          <w:color w:val="000000"/>
          <w:sz w:val="24"/>
          <w:szCs w:val="24"/>
          <w:lang w:eastAsia="en-US"/>
        </w:rPr>
        <w:lastRenderedPageBreak/>
        <w:t>Учителя изучали методы проведения современного урока, посещали и проводили различные открытые нестандартные уроки внутри школы.</w:t>
      </w:r>
    </w:p>
    <w:p w:rsidR="002447DC" w:rsidRPr="00826092" w:rsidRDefault="002447DC" w:rsidP="002447DC">
      <w:pPr>
        <w:rPr>
          <w:rFonts w:eastAsiaTheme="minorHAnsi"/>
          <w:sz w:val="24"/>
          <w:szCs w:val="24"/>
          <w:lang w:eastAsia="en-US"/>
        </w:rPr>
      </w:pPr>
      <w:r w:rsidRPr="00826092">
        <w:rPr>
          <w:rFonts w:eastAsiaTheme="minorHAnsi"/>
          <w:sz w:val="24"/>
          <w:szCs w:val="24"/>
          <w:lang w:eastAsia="en-US"/>
        </w:rPr>
        <w:t xml:space="preserve">Особое место в педагогической деятельности учителя занимает работа с учащимися, имеющими высокий уровень учебной мотивации. Как правило, это использование дифференцированных заданий, написание докладов, рефератов, подготовка сообщений по отдельной теме, выполнение презентаций, подбор информации по определённым вопросам. Всё это требует более углубленного изучения материала и широкое привлечение дополнительной литературы. Такая работа способствует активизации мыслительной и познавательной деятельности учащихся.                                                                                                                   Несмотря на то, что, на выполнение поставленных, на этот учебный год задач была направлена деятельность всех учителей МО, всё же есть отдельные недостатки и упущения в работе по развитию мотивации учебной деятельности учащихся. Не всегда удаётся добиваться от учащихся необходимого прилежания в учёбе и творческого подхода в решении проблемных задач.                                                                                                           Планируется продолжить проводить дополнительные занятия со слабыми учащимися, продолжить работу по повышению профессионального   мастерства учителей.                                 В тоже время были выявлены отрицательные моменты в деятельности МО - недостаточная </w:t>
      </w:r>
      <w:proofErr w:type="spellStart"/>
      <w:r w:rsidRPr="00826092">
        <w:rPr>
          <w:rFonts w:eastAsiaTheme="minorHAnsi"/>
          <w:sz w:val="24"/>
          <w:szCs w:val="24"/>
          <w:lang w:eastAsia="en-US"/>
        </w:rPr>
        <w:t>взаимопосещаемость</w:t>
      </w:r>
      <w:proofErr w:type="spellEnd"/>
      <w:r w:rsidRPr="00826092">
        <w:rPr>
          <w:rFonts w:eastAsiaTheme="minorHAnsi"/>
          <w:sz w:val="24"/>
          <w:szCs w:val="24"/>
          <w:lang w:eastAsia="en-US"/>
        </w:rPr>
        <w:t xml:space="preserve"> учителями – предметниками уроков коллег.                                                           </w:t>
      </w:r>
      <w:r w:rsidRPr="00826092">
        <w:rPr>
          <w:rFonts w:eastAsiaTheme="minorHAnsi"/>
          <w:b/>
          <w:sz w:val="24"/>
          <w:szCs w:val="24"/>
          <w:lang w:eastAsia="en-US"/>
        </w:rPr>
        <w:t>Выводы:</w:t>
      </w:r>
    </w:p>
    <w:p w:rsidR="002447DC" w:rsidRPr="00826092" w:rsidRDefault="002447DC" w:rsidP="002447DC">
      <w:pPr>
        <w:shd w:val="clear" w:color="auto" w:fill="FFFFFF"/>
        <w:tabs>
          <w:tab w:val="left" w:pos="993"/>
        </w:tabs>
        <w:jc w:val="both"/>
        <w:rPr>
          <w:rFonts w:eastAsiaTheme="minorHAnsi"/>
          <w:color w:val="000000"/>
          <w:sz w:val="24"/>
          <w:szCs w:val="24"/>
          <w:lang w:eastAsia="en-US"/>
        </w:rPr>
      </w:pPr>
      <w:r w:rsidRPr="00826092">
        <w:rPr>
          <w:rFonts w:eastAsiaTheme="minorHAnsi"/>
          <w:color w:val="000000"/>
          <w:sz w:val="24"/>
          <w:szCs w:val="24"/>
          <w:lang w:eastAsia="en-US"/>
        </w:rPr>
        <w:t xml:space="preserve">1.Программа по предметам пройдена полностью; </w:t>
      </w:r>
    </w:p>
    <w:p w:rsidR="002447DC" w:rsidRPr="00826092" w:rsidRDefault="002447DC" w:rsidP="002447DC">
      <w:pPr>
        <w:shd w:val="clear" w:color="auto" w:fill="FFFFFF"/>
        <w:tabs>
          <w:tab w:val="left" w:pos="993"/>
        </w:tabs>
        <w:jc w:val="both"/>
        <w:rPr>
          <w:rFonts w:eastAsiaTheme="minorHAnsi"/>
          <w:color w:val="000000"/>
          <w:sz w:val="24"/>
          <w:szCs w:val="24"/>
          <w:lang w:eastAsia="en-US"/>
        </w:rPr>
      </w:pPr>
      <w:r w:rsidRPr="00826092">
        <w:rPr>
          <w:rFonts w:eastAsiaTheme="minorHAnsi"/>
          <w:color w:val="000000"/>
          <w:sz w:val="24"/>
          <w:szCs w:val="24"/>
          <w:lang w:eastAsia="en-US"/>
        </w:rPr>
        <w:t xml:space="preserve">2.Учителя используют ИКТ на уроках; </w:t>
      </w:r>
    </w:p>
    <w:p w:rsidR="002447DC" w:rsidRPr="00826092" w:rsidRDefault="002447DC" w:rsidP="002447DC">
      <w:pPr>
        <w:shd w:val="clear" w:color="auto" w:fill="FFFFFF"/>
        <w:tabs>
          <w:tab w:val="left" w:pos="993"/>
        </w:tabs>
        <w:jc w:val="both"/>
        <w:rPr>
          <w:rFonts w:eastAsiaTheme="minorHAnsi"/>
          <w:color w:val="000000"/>
          <w:sz w:val="24"/>
          <w:szCs w:val="24"/>
          <w:lang w:eastAsia="en-US"/>
        </w:rPr>
      </w:pPr>
      <w:r w:rsidRPr="00826092">
        <w:rPr>
          <w:rFonts w:eastAsiaTheme="minorHAnsi"/>
          <w:color w:val="000000"/>
          <w:sz w:val="24"/>
          <w:szCs w:val="24"/>
          <w:lang w:eastAsia="en-US"/>
        </w:rPr>
        <w:t xml:space="preserve">3.Принимают активное участие на заседаниях МО и педсоветах; </w:t>
      </w:r>
    </w:p>
    <w:p w:rsidR="002447DC" w:rsidRPr="00826092" w:rsidRDefault="002447DC" w:rsidP="002447DC">
      <w:pPr>
        <w:shd w:val="clear" w:color="auto" w:fill="FFFFFF"/>
        <w:tabs>
          <w:tab w:val="left" w:pos="993"/>
        </w:tabs>
        <w:jc w:val="both"/>
        <w:rPr>
          <w:rFonts w:eastAsiaTheme="minorHAnsi"/>
          <w:color w:val="000000"/>
          <w:sz w:val="24"/>
          <w:szCs w:val="24"/>
          <w:lang w:eastAsia="en-US"/>
        </w:rPr>
      </w:pPr>
      <w:r w:rsidRPr="00826092">
        <w:rPr>
          <w:rFonts w:eastAsiaTheme="minorHAnsi"/>
          <w:color w:val="000000"/>
          <w:sz w:val="24"/>
          <w:szCs w:val="24"/>
          <w:lang w:eastAsia="en-US"/>
        </w:rPr>
        <w:t xml:space="preserve">4.Повышают свой профессионализм. </w:t>
      </w:r>
    </w:p>
    <w:p w:rsidR="002447DC" w:rsidRPr="00826092" w:rsidRDefault="002447DC" w:rsidP="002447DC">
      <w:pPr>
        <w:suppressAutoHyphens/>
        <w:rPr>
          <w:b/>
          <w:sz w:val="24"/>
          <w:szCs w:val="24"/>
          <w:lang w:eastAsia="zh-CN"/>
        </w:rPr>
      </w:pPr>
    </w:p>
    <w:p w:rsidR="002447DC" w:rsidRPr="00826092" w:rsidRDefault="002447DC" w:rsidP="002447DC">
      <w:pPr>
        <w:suppressAutoHyphens/>
        <w:rPr>
          <w:b/>
          <w:sz w:val="24"/>
          <w:szCs w:val="24"/>
          <w:lang w:eastAsia="zh-CN"/>
        </w:rPr>
      </w:pPr>
    </w:p>
    <w:p w:rsidR="002447DC" w:rsidRPr="00826092" w:rsidRDefault="002447DC" w:rsidP="002447DC">
      <w:pPr>
        <w:suppressAutoHyphens/>
        <w:rPr>
          <w:b/>
          <w:sz w:val="24"/>
          <w:szCs w:val="24"/>
          <w:lang w:eastAsia="zh-CN"/>
        </w:rPr>
      </w:pPr>
      <w:r>
        <w:rPr>
          <w:b/>
          <w:sz w:val="24"/>
          <w:szCs w:val="24"/>
          <w:lang w:eastAsia="zh-CN"/>
        </w:rPr>
        <w:t xml:space="preserve">Руководитель ШМО предметов </w:t>
      </w:r>
      <w:proofErr w:type="gramStart"/>
      <w:r>
        <w:rPr>
          <w:b/>
          <w:sz w:val="24"/>
          <w:szCs w:val="24"/>
          <w:lang w:eastAsia="zh-CN"/>
        </w:rPr>
        <w:t xml:space="preserve">ЕМЦ:   </w:t>
      </w:r>
      <w:proofErr w:type="gramEnd"/>
      <w:r>
        <w:rPr>
          <w:b/>
          <w:sz w:val="24"/>
          <w:szCs w:val="24"/>
          <w:lang w:eastAsia="zh-CN"/>
        </w:rPr>
        <w:t xml:space="preserve">                     </w:t>
      </w:r>
      <w:proofErr w:type="spellStart"/>
      <w:r>
        <w:rPr>
          <w:b/>
          <w:sz w:val="24"/>
          <w:szCs w:val="24"/>
          <w:lang w:eastAsia="zh-CN"/>
        </w:rPr>
        <w:t>Апрыщенко</w:t>
      </w:r>
      <w:proofErr w:type="spellEnd"/>
      <w:r>
        <w:rPr>
          <w:b/>
          <w:sz w:val="24"/>
          <w:szCs w:val="24"/>
          <w:lang w:eastAsia="zh-CN"/>
        </w:rPr>
        <w:t xml:space="preserve"> В.А.</w:t>
      </w:r>
    </w:p>
    <w:p w:rsidR="002447DC" w:rsidRPr="00826092" w:rsidRDefault="002447DC" w:rsidP="002447DC">
      <w:pPr>
        <w:suppressAutoHyphens/>
        <w:rPr>
          <w:b/>
          <w:sz w:val="24"/>
          <w:szCs w:val="24"/>
          <w:lang w:eastAsia="zh-CN"/>
        </w:rPr>
      </w:pPr>
    </w:p>
    <w:p w:rsidR="002447DC" w:rsidRPr="00826092" w:rsidRDefault="002447DC" w:rsidP="002447DC">
      <w:pPr>
        <w:suppressAutoHyphens/>
        <w:rPr>
          <w:b/>
          <w:sz w:val="24"/>
          <w:szCs w:val="24"/>
          <w:lang w:eastAsia="zh-CN"/>
        </w:rPr>
      </w:pPr>
    </w:p>
    <w:p w:rsidR="002447DC" w:rsidRDefault="002447DC" w:rsidP="002447DC">
      <w:pPr>
        <w:suppressAutoHyphens/>
        <w:rPr>
          <w:b/>
          <w:sz w:val="28"/>
          <w:szCs w:val="28"/>
          <w:lang w:eastAsia="zh-CN"/>
        </w:rPr>
      </w:pPr>
      <w:r>
        <w:rPr>
          <w:b/>
          <w:sz w:val="28"/>
          <w:szCs w:val="28"/>
          <w:lang w:eastAsia="zh-CN"/>
        </w:rPr>
        <w:t>3 июня 2022г.</w:t>
      </w:r>
    </w:p>
    <w:p w:rsidR="00151F0F" w:rsidRDefault="00151F0F">
      <w:bookmarkStart w:id="0" w:name="_GoBack"/>
      <w:bookmarkEnd w:id="0"/>
    </w:p>
    <w:sectPr w:rsidR="00151F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FreeSans">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7DC"/>
    <w:rsid w:val="00151F0F"/>
    <w:rsid w:val="002447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DC5692-5669-452D-BDE0-4FBCA9582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47DC"/>
    <w:pPr>
      <w:spacing w:after="0" w:line="240" w:lineRule="auto"/>
    </w:pPr>
    <w:rPr>
      <w:rFonts w:ascii="Times New Roman" w:eastAsia="Times New Roman" w:hAnsi="Times New Roman" w:cs="Times New Roman"/>
      <w:sz w:val="52"/>
      <w:szCs w:val="5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1057</Words>
  <Characters>6025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2023-01-12T08:23:00Z</dcterms:created>
  <dcterms:modified xsi:type="dcterms:W3CDTF">2023-01-12T08:23:00Z</dcterms:modified>
</cp:coreProperties>
</file>