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ЕСЛИ ТЫ ПОПАЛ В ТРУДНУЮ ЖИЗНЕННУЮ СИТУАЦИЮ</w:t>
      </w:r>
    </w:p>
    <w:p w:rsid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  <w:u w:val="single"/>
        </w:rPr>
        <w:t>Памятка подростку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ты попал в трудную жизненную ситуацию, то вспомни, что тупиковых ситуаций не бывает. Всегда есть выход, надо только его найти. Следуя этим советам, ты можешь выбраться из трудного положения с наименьшими для тебя потерями.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№1</w:t>
      </w:r>
      <w:r>
        <w:rPr>
          <w:color w:val="000000"/>
          <w:sz w:val="32"/>
          <w:szCs w:val="32"/>
        </w:rPr>
        <w:t>. Попал в трудную ситуацию, не впадай в панику или депрессию. Постарайся проанализировать свое положение с максимальной четкостью.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№2.</w:t>
      </w:r>
      <w:r>
        <w:rPr>
          <w:color w:val="000000"/>
          <w:sz w:val="32"/>
          <w:szCs w:val="32"/>
        </w:rPr>
        <w:t> Определи, кто создал трудную ситуацию. Если ты сам, значит возьми ответственность на себя. Поразмысли, откуда еще может исходить опасность.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№3.</w:t>
      </w:r>
      <w:r>
        <w:rPr>
          <w:color w:val="000000"/>
          <w:sz w:val="32"/>
          <w:szCs w:val="32"/>
        </w:rPr>
        <w:t> Подумай, с кем бы ты мог откровенно поговорить о своем положении.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№4.</w:t>
      </w:r>
      <w:r>
        <w:rPr>
          <w:color w:val="000000"/>
          <w:sz w:val="32"/>
          <w:szCs w:val="32"/>
        </w:rPr>
        <w:t> Не оставайся со своей болью один на один. Это всегда заставит тебя лгать окружающим.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№5.</w:t>
      </w:r>
      <w:r>
        <w:rPr>
          <w:color w:val="000000"/>
          <w:sz w:val="32"/>
          <w:szCs w:val="32"/>
        </w:rPr>
        <w:t> Со своей тайной обращайся осторожно. Не перекладывай ее на плечи своего друга, который реально не сможет помочь тебе, но будет очень сильно переживать за тебя. Тебе от этого не будет легче.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№6.</w:t>
      </w:r>
      <w:r>
        <w:rPr>
          <w:color w:val="000000"/>
          <w:sz w:val="32"/>
          <w:szCs w:val="32"/>
        </w:rPr>
        <w:t> Постарайся обратиться к взрослому человеку, у которого жизненный опыт больше твоего.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№7.</w:t>
      </w:r>
      <w:r>
        <w:rPr>
          <w:color w:val="000000"/>
          <w:sz w:val="32"/>
          <w:szCs w:val="32"/>
        </w:rPr>
        <w:t> Переступи через свой страх перед родительским гневом. Ты его заслужил, и с этим ничего не поделаешь. Гроза проходит, и вновь сияет солнце.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Совет №8</w:t>
      </w:r>
      <w:r>
        <w:rPr>
          <w:color w:val="000000"/>
          <w:sz w:val="32"/>
          <w:szCs w:val="32"/>
        </w:rPr>
        <w:t>. Верь, что ты сможешь исправить положение, главное – ничего не бойся. Страх – это не твой спутник и друг. Пусть страх дружит с одиночками. А ты не один! Если ты попросил помощи, то, значит, тебе всегда помогут.</w:t>
      </w:r>
    </w:p>
    <w:p w:rsid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56A50" w:rsidRP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A56A50">
        <w:rPr>
          <w:rFonts w:ascii="Arial" w:hAnsi="Arial" w:cs="Arial"/>
          <w:color w:val="000000"/>
          <w:sz w:val="21"/>
          <w:szCs w:val="21"/>
        </w:rPr>
        <w:br/>
      </w:r>
    </w:p>
    <w:p w:rsid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lastRenderedPageBreak/>
        <w:t>ПРАВИЛА для подростков СОВЕТЫ ПСИХОЛОГА: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Правило первое</w:t>
      </w:r>
      <w:r>
        <w:rPr>
          <w:color w:val="000000"/>
          <w:sz w:val="32"/>
          <w:szCs w:val="32"/>
        </w:rPr>
        <w:t xml:space="preserve"> – движение. Доказано - при физической активности в нашу кровь выделяются </w:t>
      </w:r>
      <w:proofErr w:type="spellStart"/>
      <w:r>
        <w:rPr>
          <w:color w:val="000000"/>
          <w:sz w:val="32"/>
          <w:szCs w:val="32"/>
        </w:rPr>
        <w:t>эндорфины</w:t>
      </w:r>
      <w:proofErr w:type="spellEnd"/>
      <w:r>
        <w:rPr>
          <w:color w:val="000000"/>
          <w:sz w:val="32"/>
          <w:szCs w:val="32"/>
        </w:rPr>
        <w:t xml:space="preserve"> - гормоны счастья. Чтобы поднять себе настроение, занимайтесь спортом, гуляйте на свежем воздухе с детьми, словом делайте все то, что приносит удовлетворение.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Второе</w:t>
      </w:r>
      <w:r>
        <w:rPr>
          <w:color w:val="000000"/>
          <w:sz w:val="32"/>
          <w:szCs w:val="32"/>
        </w:rPr>
        <w:t> - правильное питание. Находящемуся в унынии организму как никакому другому необходимы фрукты и овощи, не менее четырехсот грамм в день! Поступающие в организм витамины не откладываются про запас, а сразу же усваиваются, поэтому вам необходима постоянная витаминная подпитка. Для поднятия настроения особенно полезны витамины</w:t>
      </w:r>
      <w:proofErr w:type="gramStart"/>
      <w:r>
        <w:rPr>
          <w:color w:val="000000"/>
          <w:sz w:val="32"/>
          <w:szCs w:val="32"/>
        </w:rPr>
        <w:t xml:space="preserve"> А</w:t>
      </w:r>
      <w:proofErr w:type="gramEnd"/>
      <w:r>
        <w:rPr>
          <w:color w:val="000000"/>
          <w:sz w:val="32"/>
          <w:szCs w:val="32"/>
        </w:rPr>
        <w:t xml:space="preserve"> и С.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Третье:</w:t>
      </w:r>
      <w:r>
        <w:rPr>
          <w:color w:val="000000"/>
          <w:sz w:val="32"/>
          <w:szCs w:val="32"/>
        </w:rPr>
        <w:t> Радующие душу мелочи - мощное лекарство от плохого настроения. У каждого человека есть свои любимые привычки. Читайте книги, посещайте выставки и кино, сходите на концерт. Эти меры помогут вам расшевелить угасшие эмоции.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Четвертое:</w:t>
      </w:r>
      <w:r>
        <w:rPr>
          <w:color w:val="000000"/>
          <w:sz w:val="32"/>
          <w:szCs w:val="32"/>
        </w:rPr>
        <w:t> Встреча с друзьями. Когда грустно, как правило, хочется побыть одному, никого не хочется видеть. Но встреча с любимыми и приятными людьми обязательно сделает нашу жизнь веселее и поднимет настроение. Главный враг плохого настроения – все то, что доставляет вам удовольствие.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Пятое правило</w:t>
      </w:r>
      <w:r>
        <w:rPr>
          <w:color w:val="000000"/>
          <w:sz w:val="32"/>
          <w:szCs w:val="32"/>
        </w:rPr>
        <w:t> – желайте и предвкушайте! Замечено - в предвкушении чего-то приятного и работа спорится и настроение повышается. Намечайте себе приятные ориентиры в течение всего дня, например, поход с подругой в магазин за обновками или просмотр любимого фильма.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Шестое</w:t>
      </w:r>
      <w:r>
        <w:rPr>
          <w:color w:val="000000"/>
          <w:sz w:val="32"/>
          <w:szCs w:val="32"/>
        </w:rPr>
        <w:t> – сделайте то, чего не делали никогда. Встаньте пораньше и совершите утреннюю пробежку. Смастерите бусы. Купите караоке и научитесь петь народные песни. Присмотрите сноуборд - для зимы. Заведите щенка, котенка, черепашку. Научитесь танцевать танец живота, займитесь фотоохотой или вольной борьбой.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Главное</w:t>
      </w:r>
      <w:r>
        <w:rPr>
          <w:color w:val="000000"/>
          <w:sz w:val="32"/>
          <w:szCs w:val="32"/>
        </w:rPr>
        <w:t> – чтобы настроение поднялось, а хандра отступит. Быть позитивно настроенным в течение всего дня помогает купленная накануне обновка, контрастный душ, даже рожица, состроенная своему отражению, чашка хорошего кофе, хорошая музыка.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12 советов как повысить самооценку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1. Прекратите сравнивать себя с другими людьми. Всегда будут люди, у которых чего-то больше, чем у вас, и есть люди, у которых этого меньше, чем у вас.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2. Прекратите ругать и порицать себя. Вы не сможете развить высокий уровень самооценки, если повторяете негативные высказывания в отношении себя и своих способностей.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3. Принимайте все комплименты и поздравления ответным «спасибо». Когда вы отвечаете на комплимент чем-то вроде: «да ничего особенного», вы отклоняете этот комплимент и одновременно посылаете себе сообщение о том, что не достойны похвалы, формируя заниженную самооценку. Поэтому принимайте похвалу, не принижая свои достоинства.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4. Поместите на каком-нибудь часто используемом предмете, например, дневнике, утверждение вроде: «я люблю и принимаю себя» или «я хороший и заслуживаю в жизни самого лучшего». Пусть это утверждение всегда будет с вами. Повторяйте утверждение несколько раз в течение дня, особенно перед тем, как лечь спать и после того, как проснетесь. Таким образом эффект воздействия будет значительно усилен.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5. Используйте книги, посвященные повышению самооценки. Любая информация, допускаемая вами в свой разум, пускает там корни и влияет на ваше поведение. Точно так же, если вы будете читать книги или слушать программы, позитивные по своей природе и способные повысить самооценку, вы будете приобретать качества от них.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6. Старайтесь общаться с позитивными и уверенными в себе людьми, готовыми вас поддержать. Когда вы окружены негативными людьми, которые постоянно подавляют вас и ваши идеи, ваша самооценка понижается.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7. Сделайте список ваших прошлых достижений. Список может включать небольшие победы, например: научились кататься на сноуборде, начали регулярно заниматься спортом и т.д. Регулярно просматривайте этот список. Читая свои достижения, попробуйте закрыть глаза и вновь почувствовать удовлетворение и радость, которую вы когда-то испытали.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8. Сформируйте список ваших положительных качеств. Вы честны? Бескорыстны? </w:t>
      </w:r>
      <w:proofErr w:type="gramStart"/>
      <w:r>
        <w:rPr>
          <w:color w:val="000000"/>
          <w:sz w:val="32"/>
          <w:szCs w:val="32"/>
        </w:rPr>
        <w:t>Полезны</w:t>
      </w:r>
      <w:proofErr w:type="gramEnd"/>
      <w:r>
        <w:rPr>
          <w:color w:val="000000"/>
          <w:sz w:val="32"/>
          <w:szCs w:val="32"/>
        </w:rPr>
        <w:t xml:space="preserve"> для других? Креативны? Будьте к себе благосклонны и </w:t>
      </w:r>
      <w:proofErr w:type="gramStart"/>
      <w:r>
        <w:rPr>
          <w:color w:val="000000"/>
          <w:sz w:val="32"/>
          <w:szCs w:val="32"/>
        </w:rPr>
        <w:t>запишите</w:t>
      </w:r>
      <w:proofErr w:type="gramEnd"/>
      <w:r>
        <w:rPr>
          <w:color w:val="000000"/>
          <w:sz w:val="32"/>
          <w:szCs w:val="32"/>
        </w:rPr>
        <w:t xml:space="preserve"> по крайней мере 20 своих положительных качеств. Как и с предыдущим списком важно просматривать этот список </w:t>
      </w:r>
      <w:proofErr w:type="gramStart"/>
      <w:r>
        <w:rPr>
          <w:color w:val="000000"/>
          <w:sz w:val="32"/>
          <w:szCs w:val="32"/>
        </w:rPr>
        <w:t>почаще</w:t>
      </w:r>
      <w:proofErr w:type="gramEnd"/>
      <w:r>
        <w:rPr>
          <w:color w:val="000000"/>
          <w:sz w:val="32"/>
          <w:szCs w:val="32"/>
        </w:rPr>
        <w:t>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9. Начните больше давать другим. Здесь подразумевается отдача самого себя в виде поступков, которыми вы можете помочь другим или позитивного поощрения других. Когда вы делаете что-то для других, вы начинаете чувствовать себя более ценным индивидуумом, а ваши самооценка и настроение повышаются.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10. Старайтесь заниматься тем, что вам нравится. Вы можете посвятить свободное время каким-то своим увлечениям, которые приносят вам радость.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11. Будьте верны себе. Живите своей собственной жизнью. Вы никогда не будете себя уважать, если не будете проводить свою жизнь так, как вы хотите ее проводить.</w:t>
      </w:r>
    </w:p>
    <w:p w:rsidR="00A56A50" w:rsidRDefault="00A56A50" w:rsidP="00A56A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12. Действуйте! Вы не сможете развить в себе высокий уровень самооценки, если будете сидеть на месте и не принимать возникающие перед вами вызовы. Когда вы действуете, независимо от получаемого результата, растет ваше чувство самоуважения, вы чувствует более приятные ощущения в отношении самого себя.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Как правильно выбрать профессию?</w:t>
      </w:r>
    </w:p>
    <w:p w:rsid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Существует несколько правил, которые помогут вам принять единственное правильное решение:</w:t>
      </w:r>
    </w:p>
    <w:p w:rsidR="00A56A50" w:rsidRDefault="00A56A50" w:rsidP="00A56A50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Анализ рынка труда</w:t>
      </w:r>
      <w:r>
        <w:rPr>
          <w:color w:val="000000"/>
          <w:sz w:val="32"/>
          <w:szCs w:val="32"/>
        </w:rPr>
        <w:t>. Посмотрите, какие вакансии предлагают работодатели в вашем городе и во всей стране. Из них выберите несколько вариантов, которые подходят вам по интересам. Параллельно можно оценить и уровень заработной платы. Самое главное – это понять, какие специальности будут востребованы через несколько лет, когда вы закончите обучение;</w:t>
      </w:r>
    </w:p>
    <w:p w:rsidR="00A56A50" w:rsidRDefault="00A56A50" w:rsidP="00A56A50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Отберите профессии, которые подходят вам по знаниям, состоянию здоровья и склонностям</w:t>
      </w:r>
      <w:r>
        <w:rPr>
          <w:color w:val="000000"/>
          <w:sz w:val="32"/>
          <w:szCs w:val="32"/>
        </w:rPr>
        <w:t>. Во время обучения в школе у каждого ученика проявляются определенные способности. Кто-то предпочитает точные науки, такие как физика и математика, а другим без труда даются гуманитарные дисциплины – литература, история или иностранные языки. Это поможет вам сузить круг выбранных специализаций;</w:t>
      </w:r>
    </w:p>
    <w:p w:rsidR="00A56A50" w:rsidRDefault="00A56A50" w:rsidP="00A56A50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Пообщайтесь с людьми, которые имеют эти профессии</w:t>
      </w:r>
      <w:r>
        <w:rPr>
          <w:color w:val="000000"/>
          <w:sz w:val="32"/>
          <w:szCs w:val="32"/>
        </w:rPr>
        <w:t>. Они могут поделиться с вами ценной информацией относительно своей сферы деятельности;</w:t>
      </w:r>
    </w:p>
    <w:p w:rsidR="00A56A50" w:rsidRDefault="00A56A50" w:rsidP="00A56A50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Найдите ВУЗы, в которых обучают выбранным профессиям</w:t>
      </w:r>
      <w:r>
        <w:rPr>
          <w:color w:val="000000"/>
          <w:sz w:val="32"/>
          <w:szCs w:val="32"/>
        </w:rPr>
        <w:t>. Оцените профессиональный уровень преподавателей в каждом из них, выясните, на каких условиях проводится обучение, и сколько за него придется заплатить;</w:t>
      </w:r>
    </w:p>
    <w:p w:rsidR="00A56A50" w:rsidRDefault="00A56A50" w:rsidP="00A56A50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Запишитесь на обучающие курсы, чтобы поближе ознакомиться с профессией.</w:t>
      </w:r>
      <w:r>
        <w:rPr>
          <w:color w:val="000000"/>
          <w:sz w:val="32"/>
          <w:szCs w:val="32"/>
        </w:rPr>
        <w:t> В их программу входят как теоретические, так и практические занятия. Благодаря этому вы сможете объективно оценить преимущества и недостатки выбранного направления деятельности. Примите окончательное решение и начинайте готовиться к обучению.</w:t>
      </w:r>
    </w:p>
    <w:p w:rsidR="00A56A50" w:rsidRDefault="00A56A50" w:rsidP="00A56A5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Самые распространенные ошибки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Рейтинг профессий</w:t>
      </w:r>
      <w:r>
        <w:rPr>
          <w:color w:val="000000"/>
          <w:sz w:val="32"/>
          <w:szCs w:val="32"/>
        </w:rPr>
        <w:t>. Спрос на разных специалистов меняется из года в год, а на обучение вам придется потратить немало времени. Поэтому не стоит уделять особое внимание постоянно меняющемуся рейтингу.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Идем по стопам родителей</w:t>
      </w:r>
      <w:r>
        <w:rPr>
          <w:color w:val="000000"/>
          <w:sz w:val="32"/>
          <w:szCs w:val="32"/>
        </w:rPr>
        <w:t>. Безусловно, бывают такие исключения, когда несколько поколений в одной семье успешно работают врачами или учителями. Но если человек не имеет никаких склонностей к определенной профессии, он никогда не станет высококвалифицированным специалистом.</w:t>
      </w:r>
    </w:p>
    <w:p w:rsidR="00A56A50" w:rsidRDefault="00A56A50" w:rsidP="00A56A5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Перспективы.</w:t>
      </w:r>
      <w:r>
        <w:rPr>
          <w:color w:val="000000"/>
          <w:sz w:val="32"/>
          <w:szCs w:val="32"/>
        </w:rPr>
        <w:t xml:space="preserve"> Успех человека зависит не только от выбранной специальности, а также от его знаний, опыта и личных качеств. Хороший строитель через несколько лет может открыть собственную фирму, а уборщица стать владелицей </w:t>
      </w:r>
      <w:proofErr w:type="spellStart"/>
      <w:r>
        <w:rPr>
          <w:color w:val="000000"/>
          <w:sz w:val="32"/>
          <w:szCs w:val="32"/>
        </w:rPr>
        <w:t>клининговой</w:t>
      </w:r>
      <w:proofErr w:type="spellEnd"/>
      <w:r>
        <w:rPr>
          <w:color w:val="000000"/>
          <w:sz w:val="32"/>
          <w:szCs w:val="32"/>
        </w:rPr>
        <w:t xml:space="preserve"> компании, поскольку их главным капиталом являются знания и опыт.</w:t>
      </w:r>
    </w:p>
    <w:p w:rsidR="00DB4C17" w:rsidRDefault="00DB4C17"/>
    <w:sectPr w:rsidR="00DB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3C00"/>
    <w:multiLevelType w:val="multilevel"/>
    <w:tmpl w:val="166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758DE"/>
    <w:multiLevelType w:val="multilevel"/>
    <w:tmpl w:val="EEE0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66751"/>
    <w:multiLevelType w:val="multilevel"/>
    <w:tmpl w:val="B62C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203D6"/>
    <w:multiLevelType w:val="multilevel"/>
    <w:tmpl w:val="D48C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16CD8"/>
    <w:multiLevelType w:val="multilevel"/>
    <w:tmpl w:val="BA4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724ED"/>
    <w:multiLevelType w:val="multilevel"/>
    <w:tmpl w:val="7EF4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50"/>
    <w:rsid w:val="00A56A50"/>
    <w:rsid w:val="00D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2017-12-18T06:16:00Z</dcterms:created>
  <dcterms:modified xsi:type="dcterms:W3CDTF">2017-12-18T06:18:00Z</dcterms:modified>
</cp:coreProperties>
</file>